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18E0" w:rsidRDefault="00CD18E0" w:rsidP="00CD18E0">
      <w:pPr>
        <w:spacing w:line="560" w:lineRule="exact"/>
        <w:jc w:val="center"/>
        <w:rPr>
          <w:rFonts w:ascii="宋体" w:eastAsia="宋体" w:hAnsi="宋体" w:cs="宋体" w:hint="eastAsia"/>
          <w:spacing w:val="0"/>
          <w:szCs w:val="32"/>
        </w:rPr>
      </w:pPr>
    </w:p>
    <w:p w:rsidR="00CD18E0" w:rsidRPr="00CD18E0" w:rsidRDefault="00CD18E0" w:rsidP="00CD18E0">
      <w:pPr>
        <w:spacing w:line="560" w:lineRule="exact"/>
        <w:jc w:val="center"/>
        <w:rPr>
          <w:rFonts w:ascii="宋体" w:eastAsia="宋体" w:hAnsi="宋体" w:cs="宋体"/>
          <w:spacing w:val="0"/>
          <w:szCs w:val="32"/>
        </w:rPr>
      </w:pPr>
    </w:p>
    <w:p w:rsidR="00DA134B" w:rsidRPr="00DA134B" w:rsidRDefault="00DA134B" w:rsidP="00DA134B">
      <w:pPr>
        <w:spacing w:line="560" w:lineRule="exact"/>
        <w:jc w:val="center"/>
        <w:rPr>
          <w:rFonts w:asciiTheme="majorEastAsia" w:eastAsiaTheme="majorEastAsia" w:hAnsiTheme="majorEastAsia" w:cs="宋体"/>
          <w:spacing w:val="0"/>
          <w:sz w:val="44"/>
          <w:szCs w:val="44"/>
        </w:rPr>
      </w:pPr>
      <w:r w:rsidRPr="00DA134B">
        <w:rPr>
          <w:rFonts w:asciiTheme="majorEastAsia" w:eastAsiaTheme="majorEastAsia" w:hAnsiTheme="majorEastAsia" w:cs="宋体" w:hint="eastAsia"/>
          <w:spacing w:val="0"/>
          <w:sz w:val="44"/>
          <w:szCs w:val="44"/>
        </w:rPr>
        <w:t>宁波市地理信息资源管理条例</w:t>
      </w:r>
    </w:p>
    <w:p w:rsidR="00CD18E0" w:rsidRPr="00DA134B" w:rsidRDefault="00CD18E0" w:rsidP="00CD18E0">
      <w:pPr>
        <w:spacing w:line="560" w:lineRule="exact"/>
        <w:ind w:leftChars="200" w:left="628" w:rightChars="200" w:right="628"/>
        <w:rPr>
          <w:rFonts w:ascii="楷体_GB2312" w:eastAsia="楷体_GB2312" w:cs="楷体_GB2312"/>
          <w:spacing w:val="0"/>
          <w:szCs w:val="32"/>
        </w:rPr>
      </w:pPr>
    </w:p>
    <w:p w:rsidR="00DA134B" w:rsidRPr="00DA134B" w:rsidRDefault="00DA134B" w:rsidP="00DA134B">
      <w:pPr>
        <w:autoSpaceDE w:val="0"/>
        <w:autoSpaceDN w:val="0"/>
        <w:adjustRightInd w:val="0"/>
        <w:spacing w:line="240" w:lineRule="auto"/>
        <w:ind w:leftChars="200" w:left="628" w:rightChars="200" w:right="628"/>
        <w:rPr>
          <w:rFonts w:ascii="楷体_GB2312" w:eastAsia="楷体_GB2312" w:hAnsiTheme="minorEastAsia" w:cs="仿宋_GB2312"/>
          <w:color w:val="000000"/>
          <w:kern w:val="0"/>
          <w:szCs w:val="21"/>
          <w:lang w:val="zh-CN"/>
        </w:rPr>
      </w:pPr>
      <w:bookmarkStart w:id="0" w:name="_GoBack"/>
      <w:r w:rsidRPr="00DA134B">
        <w:rPr>
          <w:rFonts w:ascii="楷体_GB2312" w:eastAsia="楷体_GB2312" w:hAnsiTheme="minorEastAsia" w:cs="仿宋_GB2312" w:hint="eastAsia"/>
          <w:color w:val="000000"/>
          <w:kern w:val="0"/>
          <w:szCs w:val="21"/>
          <w:lang w:val="zh-CN"/>
        </w:rPr>
        <w:t>（</w:t>
      </w:r>
      <w:smartTag w:uri="urn:schemas-microsoft-com:office:smarttags" w:element="chsdate">
        <w:smartTagPr>
          <w:attr w:name="Year" w:val="2018"/>
          <w:attr w:name="Month" w:val="4"/>
          <w:attr w:name="Day" w:val="24"/>
          <w:attr w:name="IsLunarDate" w:val="False"/>
          <w:attr w:name="IsROCDate" w:val="False"/>
        </w:smartTagPr>
        <w:r w:rsidRPr="00DA134B">
          <w:rPr>
            <w:rFonts w:ascii="楷体_GB2312" w:eastAsia="楷体_GB2312" w:hAnsiTheme="minorEastAsia" w:cs="仿宋_GB2312"/>
            <w:color w:val="000000"/>
            <w:kern w:val="0"/>
            <w:szCs w:val="21"/>
            <w:lang w:val="zh-CN"/>
          </w:rPr>
          <w:t>2018</w:t>
        </w:r>
        <w:r w:rsidRPr="00DA134B">
          <w:rPr>
            <w:rFonts w:ascii="楷体_GB2312" w:eastAsia="楷体_GB2312" w:hAnsiTheme="minorEastAsia" w:cs="仿宋_GB2312" w:hint="eastAsia"/>
            <w:color w:val="000000"/>
            <w:kern w:val="0"/>
            <w:szCs w:val="21"/>
            <w:lang w:val="zh-CN"/>
          </w:rPr>
          <w:t>年</w:t>
        </w:r>
        <w:r w:rsidRPr="00DA134B">
          <w:rPr>
            <w:rFonts w:ascii="楷体_GB2312" w:eastAsia="楷体_GB2312" w:hAnsiTheme="minorEastAsia" w:cs="仿宋_GB2312"/>
            <w:color w:val="000000"/>
            <w:kern w:val="0"/>
            <w:szCs w:val="21"/>
            <w:lang w:val="zh-CN"/>
          </w:rPr>
          <w:t>4</w:t>
        </w:r>
        <w:r w:rsidRPr="00DA134B">
          <w:rPr>
            <w:rFonts w:ascii="楷体_GB2312" w:eastAsia="楷体_GB2312" w:hAnsiTheme="minorEastAsia" w:cs="仿宋_GB2312" w:hint="eastAsia"/>
            <w:color w:val="000000"/>
            <w:kern w:val="0"/>
            <w:szCs w:val="21"/>
            <w:lang w:val="zh-CN"/>
          </w:rPr>
          <w:t>月</w:t>
        </w:r>
        <w:r w:rsidRPr="00DA134B">
          <w:rPr>
            <w:rFonts w:ascii="楷体_GB2312" w:eastAsia="楷体_GB2312" w:hAnsiTheme="minorEastAsia" w:cs="仿宋_GB2312"/>
            <w:color w:val="000000"/>
            <w:kern w:val="0"/>
            <w:szCs w:val="21"/>
            <w:lang w:val="zh-CN"/>
          </w:rPr>
          <w:t>24</w:t>
        </w:r>
        <w:r w:rsidRPr="00DA134B">
          <w:rPr>
            <w:rFonts w:ascii="楷体_GB2312" w:eastAsia="楷体_GB2312" w:hAnsiTheme="minorEastAsia" w:cs="仿宋_GB2312" w:hint="eastAsia"/>
            <w:color w:val="000000"/>
            <w:kern w:val="0"/>
            <w:szCs w:val="21"/>
            <w:lang w:val="zh-CN"/>
          </w:rPr>
          <w:t>日</w:t>
        </w:r>
      </w:smartTag>
      <w:r w:rsidRPr="00DA134B">
        <w:rPr>
          <w:rFonts w:ascii="楷体_GB2312" w:eastAsia="楷体_GB2312" w:hAnsiTheme="minorEastAsia" w:cs="仿宋_GB2312" w:hint="eastAsia"/>
          <w:color w:val="000000"/>
          <w:kern w:val="0"/>
          <w:szCs w:val="21"/>
          <w:lang w:val="zh-CN"/>
        </w:rPr>
        <w:t>宁波市第十五届人民代表大会常务委员会第十二次会议通过</w:t>
      </w:r>
      <w:r w:rsidRPr="00DA134B">
        <w:rPr>
          <w:rFonts w:ascii="楷体_GB2312" w:eastAsia="楷体_GB2312" w:hAnsiTheme="minorEastAsia" w:cs="仿宋_GB2312"/>
          <w:color w:val="000000"/>
          <w:kern w:val="0"/>
          <w:szCs w:val="21"/>
          <w:lang w:val="zh-CN"/>
        </w:rPr>
        <w:t xml:space="preserve"> </w:t>
      </w:r>
      <w:r w:rsidRPr="00DA134B">
        <w:rPr>
          <w:rFonts w:ascii="楷体_GB2312" w:eastAsia="楷体_GB2312" w:hAnsiTheme="minorEastAsia" w:cs="仿宋_GB2312" w:hint="eastAsia"/>
          <w:color w:val="000000"/>
          <w:kern w:val="0"/>
          <w:szCs w:val="21"/>
          <w:lang w:val="zh-CN"/>
        </w:rPr>
        <w:t xml:space="preserve"> </w:t>
      </w:r>
      <w:smartTag w:uri="urn:schemas-microsoft-com:office:smarttags" w:element="chsdate">
        <w:smartTagPr>
          <w:attr w:name="Year" w:val="2018"/>
          <w:attr w:name="Month" w:val="5"/>
          <w:attr w:name="Day" w:val="31"/>
          <w:attr w:name="IsLunarDate" w:val="False"/>
          <w:attr w:name="IsROCDate" w:val="False"/>
        </w:smartTagPr>
        <w:r w:rsidRPr="00DA134B">
          <w:rPr>
            <w:rFonts w:ascii="楷体_GB2312" w:eastAsia="楷体_GB2312" w:hAnsiTheme="minorEastAsia" w:cs="仿宋_GB2312"/>
            <w:color w:val="000000"/>
            <w:kern w:val="0"/>
            <w:szCs w:val="21"/>
            <w:lang w:val="zh-CN"/>
          </w:rPr>
          <w:t>2018</w:t>
        </w:r>
        <w:r w:rsidRPr="00DA134B">
          <w:rPr>
            <w:rFonts w:ascii="楷体_GB2312" w:eastAsia="楷体_GB2312" w:hAnsiTheme="minorEastAsia" w:cs="仿宋_GB2312" w:hint="eastAsia"/>
            <w:color w:val="000000"/>
            <w:kern w:val="0"/>
            <w:szCs w:val="21"/>
            <w:lang w:val="zh-CN"/>
          </w:rPr>
          <w:t>年</w:t>
        </w:r>
        <w:r w:rsidRPr="00DA134B">
          <w:rPr>
            <w:rFonts w:ascii="楷体_GB2312" w:eastAsia="楷体_GB2312" w:hAnsiTheme="minorEastAsia" w:cs="仿宋_GB2312"/>
            <w:color w:val="000000"/>
            <w:kern w:val="0"/>
            <w:szCs w:val="21"/>
            <w:lang w:val="zh-CN"/>
          </w:rPr>
          <w:t>5</w:t>
        </w:r>
        <w:r w:rsidRPr="00DA134B">
          <w:rPr>
            <w:rFonts w:ascii="楷体_GB2312" w:eastAsia="楷体_GB2312" w:hAnsiTheme="minorEastAsia" w:cs="仿宋_GB2312" w:hint="eastAsia"/>
            <w:color w:val="000000"/>
            <w:kern w:val="0"/>
            <w:szCs w:val="21"/>
            <w:lang w:val="zh-CN"/>
          </w:rPr>
          <w:t>月</w:t>
        </w:r>
        <w:r w:rsidRPr="00DA134B">
          <w:rPr>
            <w:rFonts w:ascii="楷体_GB2312" w:eastAsia="楷体_GB2312" w:hAnsiTheme="minorEastAsia" w:cs="仿宋_GB2312"/>
            <w:color w:val="000000"/>
            <w:kern w:val="0"/>
            <w:szCs w:val="21"/>
            <w:lang w:val="zh-CN"/>
          </w:rPr>
          <w:t>31</w:t>
        </w:r>
        <w:r w:rsidRPr="00DA134B">
          <w:rPr>
            <w:rFonts w:ascii="楷体_GB2312" w:eastAsia="楷体_GB2312" w:hAnsiTheme="minorEastAsia" w:cs="仿宋_GB2312" w:hint="eastAsia"/>
            <w:color w:val="000000"/>
            <w:kern w:val="0"/>
            <w:szCs w:val="21"/>
            <w:lang w:val="zh-CN"/>
          </w:rPr>
          <w:t>日</w:t>
        </w:r>
      </w:smartTag>
      <w:r w:rsidRPr="00DA134B">
        <w:rPr>
          <w:rFonts w:ascii="楷体_GB2312" w:eastAsia="楷体_GB2312" w:hAnsiTheme="minorEastAsia" w:cs="仿宋_GB2312" w:hint="eastAsia"/>
          <w:color w:val="000000"/>
          <w:kern w:val="0"/>
          <w:szCs w:val="21"/>
          <w:lang w:val="zh-CN"/>
        </w:rPr>
        <w:t>浙江省第十三届人民代表大会常务委员会第三次会议批准）</w:t>
      </w:r>
    </w:p>
    <w:bookmarkEnd w:id="0"/>
    <w:p w:rsidR="00A26B41" w:rsidRPr="00DA134B" w:rsidRDefault="00A26B41" w:rsidP="00A26B41">
      <w:pPr>
        <w:adjustRightInd w:val="0"/>
        <w:snapToGrid w:val="0"/>
        <w:spacing w:line="360" w:lineRule="auto"/>
        <w:ind w:firstLineChars="200" w:firstLine="636"/>
        <w:rPr>
          <w:rFonts w:ascii="黑体" w:eastAsia="黑体" w:hAnsi="黑体"/>
          <w:spacing w:val="-4"/>
          <w:szCs w:val="32"/>
        </w:rPr>
      </w:pPr>
    </w:p>
    <w:p w:rsidR="00DA134B" w:rsidRPr="00DA134B" w:rsidRDefault="00DA134B" w:rsidP="00DA134B">
      <w:pPr>
        <w:tabs>
          <w:tab w:val="left" w:pos="8460"/>
        </w:tabs>
        <w:adjustRightInd w:val="0"/>
        <w:snapToGrid w:val="0"/>
        <w:spacing w:line="560" w:lineRule="exact"/>
        <w:ind w:firstLine="641"/>
        <w:rPr>
          <w:rFonts w:ascii="仿宋_GB2312" w:hAnsi="黑体"/>
          <w:spacing w:val="0"/>
          <w:sz w:val="21"/>
          <w:szCs w:val="21"/>
        </w:rPr>
      </w:pPr>
      <w:r w:rsidRPr="00DA134B">
        <w:rPr>
          <w:rFonts w:ascii="黑体" w:eastAsia="黑体" w:hAnsi="黑体" w:cs="黑体" w:hint="eastAsia"/>
          <w:snapToGrid w:val="0"/>
          <w:spacing w:val="-4"/>
          <w:szCs w:val="32"/>
        </w:rPr>
        <w:t>第一条</w:t>
      </w:r>
      <w:r w:rsidRPr="00DA134B">
        <w:rPr>
          <w:rFonts w:ascii="黑体" w:eastAsia="黑体" w:hAnsi="黑体" w:cs="黑体"/>
          <w:snapToGrid w:val="0"/>
          <w:spacing w:val="-4"/>
          <w:szCs w:val="32"/>
        </w:rPr>
        <w:t xml:space="preserve">  </w:t>
      </w:r>
      <w:r w:rsidRPr="00DA134B">
        <w:rPr>
          <w:rFonts w:ascii="仿宋_GB2312" w:hAnsi="Calibri" w:cs="仿宋_GB2312" w:hint="eastAsia"/>
          <w:snapToGrid w:val="0"/>
          <w:spacing w:val="-4"/>
          <w:szCs w:val="32"/>
        </w:rPr>
        <w:t>为了加强地理信息资源管理，促进地理信息资源开发利用，提高地理信息公共服务水平，加快地理信息产业发展，根据《中华人民共和国测绘法》《浙江省测绘管理条例》《浙江省信息化促进条例》和有关法律、法规，结合本市实际，制定本条例。</w:t>
      </w:r>
    </w:p>
    <w:p w:rsidR="00DA134B" w:rsidRPr="00DA134B" w:rsidRDefault="00DA134B" w:rsidP="00DA134B">
      <w:pPr>
        <w:adjustRightInd w:val="0"/>
        <w:snapToGrid w:val="0"/>
        <w:spacing w:line="560" w:lineRule="exact"/>
        <w:ind w:firstLine="641"/>
        <w:rPr>
          <w:rFonts w:ascii="仿宋_GB2312" w:hAnsi="宋体"/>
          <w:snapToGrid w:val="0"/>
          <w:spacing w:val="-4"/>
          <w:szCs w:val="32"/>
        </w:rPr>
      </w:pPr>
      <w:r w:rsidRPr="00DA134B">
        <w:rPr>
          <w:rFonts w:ascii="黑体" w:eastAsia="黑体" w:hAnsi="黑体" w:cs="黑体" w:hint="eastAsia"/>
          <w:snapToGrid w:val="0"/>
          <w:spacing w:val="-4"/>
          <w:szCs w:val="32"/>
        </w:rPr>
        <w:t>第二条</w:t>
      </w:r>
      <w:r w:rsidRPr="00DA134B">
        <w:rPr>
          <w:rFonts w:ascii="黑体" w:eastAsia="黑体" w:hAnsi="黑体" w:cs="黑体"/>
          <w:snapToGrid w:val="0"/>
          <w:spacing w:val="-4"/>
          <w:szCs w:val="32"/>
        </w:rPr>
        <w:t xml:space="preserve">  </w:t>
      </w:r>
      <w:r w:rsidRPr="00DA134B">
        <w:rPr>
          <w:rFonts w:ascii="仿宋_GB2312" w:hAnsi="Calibri" w:cs="仿宋_GB2312" w:hint="eastAsia"/>
          <w:snapToGrid w:val="0"/>
          <w:spacing w:val="-4"/>
          <w:szCs w:val="32"/>
        </w:rPr>
        <w:t>本条例适用于本市行政区域内地理信息资源的采集获取、共享开放、开发利用以及其他相关管理工作。</w:t>
      </w:r>
    </w:p>
    <w:p w:rsidR="00DA134B" w:rsidRPr="00DA134B" w:rsidRDefault="00DA134B" w:rsidP="00DA134B">
      <w:pPr>
        <w:adjustRightInd w:val="0"/>
        <w:snapToGrid w:val="0"/>
        <w:spacing w:line="560" w:lineRule="exact"/>
        <w:ind w:firstLine="641"/>
        <w:rPr>
          <w:rFonts w:ascii="仿宋_GB2312" w:hAnsi="Calibri"/>
          <w:snapToGrid w:val="0"/>
          <w:spacing w:val="-4"/>
          <w:szCs w:val="32"/>
        </w:rPr>
      </w:pPr>
      <w:r w:rsidRPr="00DA134B">
        <w:rPr>
          <w:rFonts w:ascii="黑体" w:eastAsia="黑体" w:hAnsi="黑体" w:cs="黑体" w:hint="eastAsia"/>
          <w:snapToGrid w:val="0"/>
          <w:spacing w:val="-4"/>
          <w:szCs w:val="32"/>
        </w:rPr>
        <w:t>第三条</w:t>
      </w:r>
      <w:r w:rsidRPr="00DA134B">
        <w:rPr>
          <w:rFonts w:ascii="黑体" w:eastAsia="黑体" w:hAnsi="黑体" w:cs="黑体"/>
          <w:snapToGrid w:val="0"/>
          <w:spacing w:val="-4"/>
          <w:szCs w:val="32"/>
        </w:rPr>
        <w:t xml:space="preserve">  </w:t>
      </w:r>
      <w:r w:rsidRPr="00DA134B">
        <w:rPr>
          <w:rFonts w:ascii="仿宋_GB2312" w:hAnsi="Calibri" w:cs="仿宋_GB2312" w:hint="eastAsia"/>
          <w:snapToGrid w:val="0"/>
          <w:spacing w:val="-4"/>
          <w:szCs w:val="32"/>
        </w:rPr>
        <w:t>本条例所称地理信息资源，是指地理空间位置信息以及与地理空间位置相关联的自然、经济、社会等地理信息的集合，包括基础地理信息资源和专题地理信息资源。</w:t>
      </w:r>
    </w:p>
    <w:p w:rsidR="00DA134B" w:rsidRPr="00DA134B" w:rsidRDefault="00DA134B" w:rsidP="00DA134B">
      <w:pPr>
        <w:adjustRightInd w:val="0"/>
        <w:snapToGrid w:val="0"/>
        <w:spacing w:line="560" w:lineRule="exact"/>
        <w:ind w:firstLine="641"/>
        <w:rPr>
          <w:rFonts w:ascii="仿宋_GB2312" w:hAnsi="Calibri"/>
          <w:snapToGrid w:val="0"/>
          <w:spacing w:val="-4"/>
          <w:szCs w:val="32"/>
        </w:rPr>
      </w:pPr>
      <w:r w:rsidRPr="00DA134B">
        <w:rPr>
          <w:rFonts w:ascii="仿宋_GB2312" w:hAnsi="Calibri" w:cs="仿宋_GB2312" w:hint="eastAsia"/>
          <w:snapToGrid w:val="0"/>
          <w:spacing w:val="-4"/>
          <w:szCs w:val="32"/>
        </w:rPr>
        <w:t>基础地理信息资源，是指为国民经济和社会发展提供基础底图服务和空间基准服务的地理信息资源，涵盖地形、地貌、水系、植被、居民地、交通、管线、境界、特殊地物、测量控制点、地名等各类自然、经济和社会要素。</w:t>
      </w:r>
    </w:p>
    <w:p w:rsidR="00DA134B" w:rsidRPr="00DA134B" w:rsidRDefault="00DA134B" w:rsidP="00DA134B">
      <w:pPr>
        <w:adjustRightInd w:val="0"/>
        <w:snapToGrid w:val="0"/>
        <w:spacing w:line="560" w:lineRule="exact"/>
        <w:ind w:firstLine="641"/>
        <w:rPr>
          <w:rFonts w:ascii="仿宋_GB2312" w:hAnsi="Calibri"/>
          <w:snapToGrid w:val="0"/>
          <w:spacing w:val="-4"/>
          <w:szCs w:val="32"/>
        </w:rPr>
      </w:pPr>
      <w:r w:rsidRPr="00DA134B">
        <w:rPr>
          <w:rFonts w:ascii="仿宋_GB2312" w:hAnsi="Calibri" w:cs="仿宋_GB2312" w:hint="eastAsia"/>
          <w:snapToGrid w:val="0"/>
          <w:spacing w:val="-4"/>
          <w:szCs w:val="32"/>
        </w:rPr>
        <w:lastRenderedPageBreak/>
        <w:t>专题地理信息资源，是指通常以基础地理信息为基础，为了满足农业、林业、海洋、交通、水利、规划等特定行业需求而形成和产生的与地理空间位置和范围密切相关的地理信息资源。</w:t>
      </w:r>
    </w:p>
    <w:p w:rsidR="00DA134B" w:rsidRPr="00DA134B" w:rsidRDefault="00DA134B" w:rsidP="00DA134B">
      <w:pPr>
        <w:adjustRightInd w:val="0"/>
        <w:snapToGrid w:val="0"/>
        <w:spacing w:line="560" w:lineRule="exact"/>
        <w:ind w:firstLineChars="200" w:firstLine="636"/>
        <w:rPr>
          <w:rFonts w:ascii="黑体" w:eastAsia="黑体" w:hAnsi="黑体"/>
          <w:snapToGrid w:val="0"/>
          <w:spacing w:val="-4"/>
          <w:szCs w:val="32"/>
        </w:rPr>
      </w:pPr>
      <w:r w:rsidRPr="00DA134B">
        <w:rPr>
          <w:rFonts w:ascii="黑体" w:eastAsia="黑体" w:hAnsi="黑体" w:cs="黑体" w:hint="eastAsia"/>
          <w:snapToGrid w:val="0"/>
          <w:spacing w:val="-4"/>
          <w:szCs w:val="32"/>
        </w:rPr>
        <w:t>第四条</w:t>
      </w:r>
      <w:r w:rsidRPr="00DA134B">
        <w:rPr>
          <w:rFonts w:ascii="黑体" w:eastAsia="黑体" w:hAnsi="黑体" w:cs="黑体"/>
          <w:snapToGrid w:val="0"/>
          <w:spacing w:val="-4"/>
          <w:szCs w:val="32"/>
        </w:rPr>
        <w:t xml:space="preserve">  </w:t>
      </w:r>
      <w:r w:rsidRPr="00DA134B">
        <w:rPr>
          <w:rFonts w:ascii="仿宋_GB2312" w:hAnsi="Calibri" w:cs="仿宋_GB2312" w:hint="eastAsia"/>
          <w:snapToGrid w:val="0"/>
          <w:spacing w:val="-4"/>
          <w:szCs w:val="32"/>
        </w:rPr>
        <w:t>地理信息资源管理应当遵循统筹规划、集约建设、统一标准、共享开放、实用高效、保障安全的原则，坚持规范监管与广泛应用、公共服务与产业促进相结合，创新地理信息资源采集和应用技术，提高地理信息资源服务经济建设、社会发展、民生改善和生态保护水平。</w:t>
      </w:r>
    </w:p>
    <w:p w:rsidR="00DA134B" w:rsidRPr="00DA134B" w:rsidRDefault="00DA134B" w:rsidP="00DA134B">
      <w:pPr>
        <w:adjustRightInd w:val="0"/>
        <w:snapToGrid w:val="0"/>
        <w:spacing w:line="560" w:lineRule="exact"/>
        <w:ind w:firstLine="641"/>
        <w:rPr>
          <w:rFonts w:ascii="仿宋_GB2312" w:hAnsi="Calibri"/>
          <w:snapToGrid w:val="0"/>
          <w:spacing w:val="-4"/>
          <w:szCs w:val="32"/>
        </w:rPr>
      </w:pPr>
      <w:r w:rsidRPr="00DA134B">
        <w:rPr>
          <w:rFonts w:ascii="黑体" w:eastAsia="黑体" w:hAnsi="黑体" w:cs="黑体" w:hint="eastAsia"/>
          <w:snapToGrid w:val="0"/>
          <w:spacing w:val="-4"/>
          <w:szCs w:val="32"/>
        </w:rPr>
        <w:t>第五条</w:t>
      </w:r>
      <w:r w:rsidRPr="00DA134B">
        <w:rPr>
          <w:rFonts w:ascii="黑体" w:eastAsia="黑体" w:hAnsi="黑体" w:cs="黑体"/>
          <w:snapToGrid w:val="0"/>
          <w:spacing w:val="-4"/>
          <w:szCs w:val="32"/>
        </w:rPr>
        <w:t xml:space="preserve">  </w:t>
      </w:r>
      <w:r w:rsidRPr="00DA134B">
        <w:rPr>
          <w:rFonts w:ascii="仿宋_GB2312" w:hAnsi="Calibri" w:cs="仿宋_GB2312" w:hint="eastAsia"/>
          <w:snapToGrid w:val="0"/>
          <w:spacing w:val="-4"/>
          <w:szCs w:val="32"/>
        </w:rPr>
        <w:t>市和区县（市）人民政府应当加强对地理信息资源管理的组织领导和统筹协调，建立健全地理信息资源共建共享机制，促进地理信息资源开发利用，加快地理信息产业发展。</w:t>
      </w:r>
    </w:p>
    <w:p w:rsidR="00DA134B" w:rsidRPr="00DA134B" w:rsidRDefault="00DA134B" w:rsidP="00DA134B">
      <w:pPr>
        <w:adjustRightInd w:val="0"/>
        <w:snapToGrid w:val="0"/>
        <w:spacing w:line="560" w:lineRule="exact"/>
        <w:ind w:firstLineChars="200" w:firstLine="636"/>
        <w:rPr>
          <w:rFonts w:ascii="仿宋_GB2312" w:hAnsi="Calibri"/>
          <w:snapToGrid w:val="0"/>
          <w:spacing w:val="-4"/>
          <w:szCs w:val="32"/>
        </w:rPr>
      </w:pPr>
      <w:r w:rsidRPr="00DA134B">
        <w:rPr>
          <w:rFonts w:ascii="黑体" w:eastAsia="黑体" w:hAnsi="黑体" w:cs="黑体" w:hint="eastAsia"/>
          <w:snapToGrid w:val="0"/>
          <w:spacing w:val="-4"/>
          <w:szCs w:val="32"/>
        </w:rPr>
        <w:t>第六条</w:t>
      </w:r>
      <w:r w:rsidRPr="00DA134B">
        <w:rPr>
          <w:rFonts w:ascii="黑体" w:eastAsia="黑体" w:hAnsi="黑体" w:cs="黑体"/>
          <w:snapToGrid w:val="0"/>
          <w:spacing w:val="-4"/>
          <w:szCs w:val="32"/>
        </w:rPr>
        <w:t xml:space="preserve">  </w:t>
      </w:r>
      <w:r w:rsidRPr="00DA134B">
        <w:rPr>
          <w:rFonts w:ascii="仿宋_GB2312" w:hAnsi="Calibri" w:cs="仿宋_GB2312" w:hint="eastAsia"/>
          <w:snapToGrid w:val="0"/>
          <w:spacing w:val="-4"/>
          <w:szCs w:val="32"/>
        </w:rPr>
        <w:t>市和县（市）测绘地理信息主管部门依照法律、法规和本条例规定，负责本行政区域内地理信息资源管理工作。</w:t>
      </w:r>
    </w:p>
    <w:p w:rsidR="00DA134B" w:rsidRPr="00DA134B" w:rsidRDefault="00DA134B" w:rsidP="00DA134B">
      <w:pPr>
        <w:adjustRightInd w:val="0"/>
        <w:snapToGrid w:val="0"/>
        <w:spacing w:line="560" w:lineRule="exact"/>
        <w:ind w:firstLineChars="200" w:firstLine="636"/>
        <w:rPr>
          <w:rFonts w:ascii="仿宋_GB2312" w:hAnsi="Calibri"/>
          <w:snapToGrid w:val="0"/>
          <w:spacing w:val="-4"/>
          <w:szCs w:val="32"/>
        </w:rPr>
      </w:pPr>
      <w:r w:rsidRPr="00DA134B">
        <w:rPr>
          <w:rFonts w:ascii="仿宋_GB2312" w:hAnsi="Calibri" w:cs="仿宋_GB2312" w:hint="eastAsia"/>
          <w:snapToGrid w:val="0"/>
          <w:spacing w:val="-4"/>
          <w:szCs w:val="32"/>
        </w:rPr>
        <w:t>市信息化主管部门和区县（市）人民政府确定的政务信息资源主管部门（以下统称政务信息资源主管部门）按照国家和省有关政务信息资源管理以及本条例的规定，做好地理信息资源管理工作。</w:t>
      </w:r>
    </w:p>
    <w:p w:rsidR="00DA134B" w:rsidRPr="00DA134B" w:rsidRDefault="00DA134B" w:rsidP="00DA134B">
      <w:pPr>
        <w:adjustRightInd w:val="0"/>
        <w:snapToGrid w:val="0"/>
        <w:spacing w:line="560" w:lineRule="exact"/>
        <w:ind w:firstLineChars="200" w:firstLine="636"/>
        <w:rPr>
          <w:rFonts w:ascii="仿宋_GB2312" w:hAnsi="Calibri"/>
          <w:snapToGrid w:val="0"/>
          <w:spacing w:val="-4"/>
          <w:szCs w:val="32"/>
        </w:rPr>
      </w:pPr>
      <w:r w:rsidRPr="00DA134B">
        <w:rPr>
          <w:rFonts w:ascii="仿宋_GB2312" w:hAnsi="Calibri" w:cs="仿宋_GB2312" w:hint="eastAsia"/>
          <w:snapToGrid w:val="0"/>
          <w:spacing w:val="-4"/>
          <w:szCs w:val="32"/>
        </w:rPr>
        <w:t>市和区县（市）人民政府有关部门和法律、法规授权具有行政职能的事业单位和社会组织（以下简称有关部门和单位），依照法律、法规和本条例规定，做好各自职责范围内地理信息资源管理工作。</w:t>
      </w:r>
    </w:p>
    <w:p w:rsidR="00DA134B" w:rsidRPr="00DA134B" w:rsidRDefault="00DA134B" w:rsidP="00DA134B">
      <w:pPr>
        <w:adjustRightInd w:val="0"/>
        <w:snapToGrid w:val="0"/>
        <w:spacing w:line="560" w:lineRule="exact"/>
        <w:ind w:firstLineChars="200" w:firstLine="636"/>
        <w:rPr>
          <w:rFonts w:ascii="仿宋_GB2312" w:hAnsi="Calibri"/>
          <w:snapToGrid w:val="0"/>
          <w:spacing w:val="-4"/>
          <w:szCs w:val="32"/>
        </w:rPr>
      </w:pPr>
      <w:r w:rsidRPr="00DA134B">
        <w:rPr>
          <w:rFonts w:ascii="黑体" w:eastAsia="黑体" w:hAnsi="黑体" w:cs="黑体" w:hint="eastAsia"/>
          <w:snapToGrid w:val="0"/>
          <w:spacing w:val="-4"/>
          <w:szCs w:val="32"/>
        </w:rPr>
        <w:t>第七条</w:t>
      </w:r>
      <w:r w:rsidRPr="00DA134B">
        <w:rPr>
          <w:rFonts w:ascii="黑体" w:eastAsia="黑体" w:hAnsi="黑体" w:cs="黑体"/>
          <w:snapToGrid w:val="0"/>
          <w:spacing w:val="-4"/>
          <w:szCs w:val="32"/>
        </w:rPr>
        <w:t xml:space="preserve">  </w:t>
      </w:r>
      <w:r w:rsidRPr="00DA134B">
        <w:rPr>
          <w:rFonts w:ascii="仿宋_GB2312" w:hAnsi="Calibri" w:cs="仿宋_GB2312" w:hint="eastAsia"/>
          <w:snapToGrid w:val="0"/>
          <w:spacing w:val="-4"/>
          <w:szCs w:val="32"/>
        </w:rPr>
        <w:t>地理信息资源目录纳入本级政务信息资源目录，由政务信息资源主管部门按照规定统一管理。</w:t>
      </w:r>
    </w:p>
    <w:p w:rsidR="00DA134B" w:rsidRPr="00DA134B" w:rsidRDefault="00DA134B" w:rsidP="00DA134B">
      <w:pPr>
        <w:adjustRightInd w:val="0"/>
        <w:snapToGrid w:val="0"/>
        <w:spacing w:line="560" w:lineRule="exact"/>
        <w:ind w:firstLineChars="200" w:firstLine="636"/>
        <w:rPr>
          <w:rFonts w:ascii="仿宋_GB2312" w:hAnsi="Calibri"/>
          <w:snapToGrid w:val="0"/>
          <w:spacing w:val="-4"/>
          <w:szCs w:val="32"/>
        </w:rPr>
      </w:pPr>
      <w:r w:rsidRPr="00DA134B">
        <w:rPr>
          <w:rFonts w:ascii="仿宋_GB2312" w:hAnsi="Calibri" w:cs="仿宋_GB2312" w:hint="eastAsia"/>
          <w:snapToGrid w:val="0"/>
          <w:spacing w:val="-4"/>
          <w:szCs w:val="32"/>
        </w:rPr>
        <w:lastRenderedPageBreak/>
        <w:t>政务信息资源主管部门应当会同测绘地理信息主管部门和其他有关部门和单位，按照国家和省、市有关政务信息资源目录编制和测绘管理的规定，组织编制并及时更新地理信息资源目录。</w:t>
      </w:r>
    </w:p>
    <w:p w:rsidR="00DA134B" w:rsidRPr="00DA134B" w:rsidRDefault="00DA134B" w:rsidP="00DA134B">
      <w:pPr>
        <w:adjustRightInd w:val="0"/>
        <w:snapToGrid w:val="0"/>
        <w:spacing w:line="560" w:lineRule="exact"/>
        <w:ind w:firstLineChars="200" w:firstLine="636"/>
        <w:rPr>
          <w:rFonts w:ascii="仿宋_GB2312" w:hAnsi="Calibri"/>
          <w:snapToGrid w:val="0"/>
          <w:spacing w:val="-4"/>
          <w:szCs w:val="32"/>
        </w:rPr>
      </w:pPr>
      <w:r w:rsidRPr="00DA134B">
        <w:rPr>
          <w:rFonts w:ascii="仿宋_GB2312" w:hAnsi="Calibri" w:cs="仿宋_GB2312" w:hint="eastAsia"/>
          <w:snapToGrid w:val="0"/>
          <w:spacing w:val="-4"/>
          <w:szCs w:val="32"/>
        </w:rPr>
        <w:t>市和区县（市）人民政府应当组织实施对地理信息资源目录编制、更新情况的督促与考核。</w:t>
      </w:r>
    </w:p>
    <w:p w:rsidR="00DA134B" w:rsidRPr="00DA134B" w:rsidRDefault="00DA134B" w:rsidP="00DA134B">
      <w:pPr>
        <w:adjustRightInd w:val="0"/>
        <w:snapToGrid w:val="0"/>
        <w:spacing w:line="560" w:lineRule="exact"/>
        <w:ind w:firstLine="641"/>
        <w:rPr>
          <w:rFonts w:ascii="仿宋_GB2312" w:hAnsi="宋体"/>
          <w:snapToGrid w:val="0"/>
          <w:spacing w:val="-4"/>
          <w:szCs w:val="32"/>
        </w:rPr>
      </w:pPr>
      <w:r w:rsidRPr="00DA134B">
        <w:rPr>
          <w:rFonts w:ascii="黑体" w:eastAsia="黑体" w:hAnsi="黑体" w:cs="黑体" w:hint="eastAsia"/>
          <w:snapToGrid w:val="0"/>
          <w:spacing w:val="-4"/>
          <w:szCs w:val="32"/>
        </w:rPr>
        <w:t>第八条</w:t>
      </w:r>
      <w:r w:rsidRPr="00DA134B">
        <w:rPr>
          <w:rFonts w:ascii="黑体" w:eastAsia="黑体" w:hAnsi="黑体" w:cs="黑体"/>
          <w:snapToGrid w:val="0"/>
          <w:spacing w:val="-4"/>
          <w:szCs w:val="32"/>
        </w:rPr>
        <w:t xml:space="preserve">  </w:t>
      </w:r>
      <w:r w:rsidRPr="00DA134B">
        <w:rPr>
          <w:rFonts w:ascii="仿宋_GB2312" w:hAnsi="宋体" w:cs="仿宋_GB2312" w:hint="eastAsia"/>
          <w:snapToGrid w:val="0"/>
          <w:spacing w:val="-4"/>
          <w:szCs w:val="32"/>
        </w:rPr>
        <w:t>有关部门和单位应当按照地理信息资源目录，根据规定的职责分工，结合本级人民政府信息化发展规划和其他有关规划以及年度计划，编制地理信息数据年度采集计划，经征求本级政务信息资源主管部门和测绘地理信息主管部门意见后，向本级人民政府报告。法律、法规另有规定的，依照其规定执行。</w:t>
      </w:r>
    </w:p>
    <w:p w:rsidR="00DA134B" w:rsidRPr="00DA134B" w:rsidRDefault="00DA134B" w:rsidP="00DA134B">
      <w:pPr>
        <w:adjustRightInd w:val="0"/>
        <w:snapToGrid w:val="0"/>
        <w:spacing w:line="560" w:lineRule="exact"/>
        <w:ind w:firstLine="641"/>
        <w:rPr>
          <w:rFonts w:ascii="仿宋_GB2312" w:hAnsi="宋体"/>
          <w:snapToGrid w:val="0"/>
          <w:spacing w:val="-4"/>
          <w:szCs w:val="32"/>
        </w:rPr>
      </w:pPr>
      <w:r w:rsidRPr="00DA134B">
        <w:rPr>
          <w:rFonts w:ascii="仿宋_GB2312" w:hAnsi="宋体" w:cs="仿宋_GB2312" w:hint="eastAsia"/>
          <w:snapToGrid w:val="0"/>
          <w:spacing w:val="-4"/>
          <w:szCs w:val="32"/>
        </w:rPr>
        <w:t>市和区县（市）人民政府应当加强对地理信息数据年度采集计划中采集项目的统筹管理，避免重复采集。</w:t>
      </w:r>
    </w:p>
    <w:p w:rsidR="00DA134B" w:rsidRPr="00DA134B" w:rsidRDefault="00DA134B" w:rsidP="00DA134B">
      <w:pPr>
        <w:adjustRightInd w:val="0"/>
        <w:snapToGrid w:val="0"/>
        <w:spacing w:line="560" w:lineRule="exact"/>
        <w:ind w:firstLine="641"/>
        <w:rPr>
          <w:rFonts w:ascii="黑体" w:eastAsia="黑体" w:hAnsi="黑体"/>
          <w:snapToGrid w:val="0"/>
          <w:spacing w:val="-4"/>
          <w:szCs w:val="32"/>
        </w:rPr>
      </w:pPr>
      <w:r w:rsidRPr="00DA134B">
        <w:rPr>
          <w:rFonts w:ascii="黑体" w:eastAsia="黑体" w:hAnsi="黑体" w:cs="黑体" w:hint="eastAsia"/>
          <w:snapToGrid w:val="0"/>
          <w:spacing w:val="-4"/>
          <w:szCs w:val="32"/>
        </w:rPr>
        <w:t>第九条</w:t>
      </w:r>
      <w:r w:rsidRPr="00DA134B">
        <w:rPr>
          <w:rFonts w:ascii="黑体" w:eastAsia="黑体" w:hAnsi="黑体" w:cs="黑体"/>
          <w:snapToGrid w:val="0"/>
          <w:spacing w:val="-4"/>
          <w:szCs w:val="32"/>
        </w:rPr>
        <w:t xml:space="preserve">  </w:t>
      </w:r>
      <w:r w:rsidRPr="00DA134B">
        <w:rPr>
          <w:rFonts w:ascii="仿宋_GB2312" w:hAnsi="宋体" w:cs="仿宋_GB2312" w:hint="eastAsia"/>
          <w:snapToGrid w:val="0"/>
          <w:spacing w:val="-4"/>
          <w:szCs w:val="32"/>
        </w:rPr>
        <w:t>测绘地理信息主管部门依法组织实施基础地理信息数据的采集，有关部门和单位依法组织实施专题地理信息数据的采集。其他单位和个人采集地理信息数据应当符合法律、法规的规定。</w:t>
      </w:r>
    </w:p>
    <w:p w:rsidR="00DA134B" w:rsidRPr="00DA134B" w:rsidRDefault="00DA134B" w:rsidP="00DA134B">
      <w:pPr>
        <w:adjustRightInd w:val="0"/>
        <w:snapToGrid w:val="0"/>
        <w:spacing w:line="560" w:lineRule="exact"/>
        <w:ind w:firstLine="641"/>
        <w:rPr>
          <w:rFonts w:ascii="仿宋_GB2312" w:hAnsi="宋体"/>
          <w:snapToGrid w:val="0"/>
          <w:spacing w:val="-4"/>
          <w:szCs w:val="32"/>
        </w:rPr>
      </w:pPr>
      <w:r w:rsidRPr="00DA134B">
        <w:rPr>
          <w:rFonts w:ascii="黑体" w:eastAsia="黑体" w:hAnsi="黑体" w:cs="黑体" w:hint="eastAsia"/>
          <w:snapToGrid w:val="0"/>
          <w:spacing w:val="-4"/>
          <w:szCs w:val="32"/>
        </w:rPr>
        <w:t>第十条</w:t>
      </w:r>
      <w:r w:rsidRPr="00DA134B">
        <w:rPr>
          <w:rFonts w:ascii="仿宋_GB2312" w:hAnsi="宋体" w:cs="仿宋_GB2312"/>
          <w:snapToGrid w:val="0"/>
          <w:spacing w:val="-4"/>
          <w:szCs w:val="32"/>
        </w:rPr>
        <w:t xml:space="preserve">  </w:t>
      </w:r>
      <w:r w:rsidRPr="00DA134B">
        <w:rPr>
          <w:rFonts w:ascii="仿宋_GB2312" w:hAnsi="宋体" w:cs="仿宋_GB2312" w:hint="eastAsia"/>
          <w:snapToGrid w:val="0"/>
          <w:spacing w:val="-4"/>
          <w:szCs w:val="32"/>
        </w:rPr>
        <w:t>有关部门和单位应当依照法律、法规的规定向公民、法人和其他组织采集地理信息数据；采集地理信息数据可以依法采用监测、测量、录音、录像和法律、法规规定的其他方式。因履行公共管理和服务职责，需要采集法律、法规未作规定的地理信息数据的，应当征得公民、法人和其他组织的同意。</w:t>
      </w:r>
    </w:p>
    <w:p w:rsidR="00DA134B" w:rsidRPr="00DA134B" w:rsidRDefault="00DA134B" w:rsidP="00DA134B">
      <w:pPr>
        <w:adjustRightInd w:val="0"/>
        <w:snapToGrid w:val="0"/>
        <w:spacing w:line="560" w:lineRule="exact"/>
        <w:ind w:firstLine="641"/>
        <w:rPr>
          <w:rFonts w:ascii="仿宋_GB2312" w:hAnsi="宋体"/>
          <w:snapToGrid w:val="0"/>
          <w:spacing w:val="-4"/>
          <w:szCs w:val="32"/>
        </w:rPr>
      </w:pPr>
      <w:r w:rsidRPr="00DA134B">
        <w:rPr>
          <w:rFonts w:ascii="仿宋_GB2312" w:hAnsi="宋体" w:cs="仿宋_GB2312" w:hint="eastAsia"/>
          <w:snapToGrid w:val="0"/>
          <w:spacing w:val="-4"/>
          <w:szCs w:val="32"/>
        </w:rPr>
        <w:t>地理信息数据可以通过政务信息资源平台获取的，不得通过其他方式重复采集。</w:t>
      </w:r>
    </w:p>
    <w:p w:rsidR="00DA134B" w:rsidRPr="00DA134B" w:rsidRDefault="00DA134B" w:rsidP="00DA134B">
      <w:pPr>
        <w:adjustRightInd w:val="0"/>
        <w:snapToGrid w:val="0"/>
        <w:spacing w:line="560" w:lineRule="exact"/>
        <w:ind w:firstLine="641"/>
        <w:rPr>
          <w:rFonts w:ascii="仿宋_GB2312" w:hAnsi="黑体"/>
          <w:snapToGrid w:val="0"/>
          <w:spacing w:val="-4"/>
          <w:szCs w:val="32"/>
        </w:rPr>
      </w:pPr>
      <w:r w:rsidRPr="00DA134B">
        <w:rPr>
          <w:rFonts w:ascii="黑体" w:eastAsia="黑体" w:hAnsi="黑体" w:cs="黑体" w:hint="eastAsia"/>
          <w:snapToGrid w:val="0"/>
          <w:spacing w:val="-4"/>
          <w:szCs w:val="32"/>
        </w:rPr>
        <w:lastRenderedPageBreak/>
        <w:t>第十一条</w:t>
      </w:r>
      <w:r w:rsidRPr="00DA134B">
        <w:rPr>
          <w:rFonts w:ascii="黑体" w:eastAsia="黑体" w:hAnsi="黑体" w:cs="黑体"/>
          <w:snapToGrid w:val="0"/>
          <w:spacing w:val="-4"/>
          <w:szCs w:val="32"/>
        </w:rPr>
        <w:t xml:space="preserve">  </w:t>
      </w:r>
      <w:r w:rsidRPr="00DA134B">
        <w:rPr>
          <w:rFonts w:ascii="仿宋_GB2312" w:hAnsi="黑体" w:cs="仿宋_GB2312" w:hint="eastAsia"/>
          <w:snapToGrid w:val="0"/>
          <w:spacing w:val="-4"/>
          <w:szCs w:val="32"/>
        </w:rPr>
        <w:t>地理信息资源的数据共享开放和政务数据服务，应当纳入政务信息资源平台统一管理。</w:t>
      </w:r>
    </w:p>
    <w:p w:rsidR="00DA134B" w:rsidRPr="00DA134B" w:rsidRDefault="00DA134B" w:rsidP="00DA134B">
      <w:pPr>
        <w:adjustRightInd w:val="0"/>
        <w:snapToGrid w:val="0"/>
        <w:spacing w:line="560" w:lineRule="exact"/>
        <w:ind w:firstLine="641"/>
        <w:rPr>
          <w:rFonts w:ascii="仿宋_GB2312" w:hAnsi="黑体"/>
          <w:snapToGrid w:val="0"/>
          <w:spacing w:val="-4"/>
          <w:szCs w:val="32"/>
        </w:rPr>
      </w:pPr>
      <w:r w:rsidRPr="00DA134B">
        <w:rPr>
          <w:rFonts w:ascii="仿宋_GB2312" w:hAnsi="黑体" w:cs="仿宋_GB2312" w:hint="eastAsia"/>
          <w:snapToGrid w:val="0"/>
          <w:spacing w:val="-4"/>
          <w:szCs w:val="32"/>
        </w:rPr>
        <w:t>有关部门和单位应当在地理信息数据采集后十五个工作日内，将地理信息数据在线归集到本级政务信息资源平台；区县（市）政务信息资源主管部门应当在本级政务信息资源平台归集地理信息数据后十五个工作日内，将地理信息数据在线汇集到市政务信息资源平台。</w:t>
      </w:r>
    </w:p>
    <w:p w:rsidR="00DA134B" w:rsidRPr="00DA134B" w:rsidRDefault="00DA134B" w:rsidP="00DA134B">
      <w:pPr>
        <w:adjustRightInd w:val="0"/>
        <w:snapToGrid w:val="0"/>
        <w:spacing w:line="560" w:lineRule="exact"/>
        <w:ind w:firstLine="641"/>
        <w:rPr>
          <w:rFonts w:ascii="仿宋_GB2312" w:hAnsi="黑体"/>
          <w:snapToGrid w:val="0"/>
          <w:spacing w:val="-4"/>
          <w:szCs w:val="32"/>
        </w:rPr>
      </w:pPr>
      <w:r w:rsidRPr="00DA134B">
        <w:rPr>
          <w:rFonts w:ascii="仿宋_GB2312" w:hAnsi="黑体" w:cs="仿宋_GB2312" w:hint="eastAsia"/>
          <w:snapToGrid w:val="0"/>
          <w:spacing w:val="-4"/>
          <w:szCs w:val="32"/>
        </w:rPr>
        <w:t>法律、法规规定不能在线归集或者汇集的地理信息数据，有关部门和单位应当在地理信息数据采集或者归集后三十个工作日内，按照规定离线归集或者汇集。</w:t>
      </w:r>
    </w:p>
    <w:p w:rsidR="00DA134B" w:rsidRPr="00DA134B" w:rsidRDefault="00DA134B" w:rsidP="00DA134B">
      <w:pPr>
        <w:adjustRightInd w:val="0"/>
        <w:snapToGrid w:val="0"/>
        <w:spacing w:line="560" w:lineRule="exact"/>
        <w:ind w:firstLine="641"/>
        <w:rPr>
          <w:rFonts w:ascii="仿宋_GB2312" w:hAnsi="黑体"/>
          <w:snapToGrid w:val="0"/>
          <w:spacing w:val="-4"/>
          <w:szCs w:val="32"/>
        </w:rPr>
      </w:pPr>
      <w:r w:rsidRPr="00DA134B">
        <w:rPr>
          <w:rFonts w:ascii="仿宋_GB2312" w:hAnsi="黑体" w:cs="仿宋_GB2312" w:hint="eastAsia"/>
          <w:snapToGrid w:val="0"/>
          <w:spacing w:val="-4"/>
          <w:szCs w:val="32"/>
        </w:rPr>
        <w:t>有关部门和单位未依照本条第二款、第三款的规定及时归集、汇集地理信息数据的，政务信息资源主管部门应当予以督促；经督促后仍未归集、汇集的，应当向本级人民政府报告，并可以将相关情况予以通报、公示。</w:t>
      </w:r>
    </w:p>
    <w:p w:rsidR="00DA134B" w:rsidRPr="00DA134B" w:rsidRDefault="00DA134B" w:rsidP="00DA134B">
      <w:pPr>
        <w:adjustRightInd w:val="0"/>
        <w:snapToGrid w:val="0"/>
        <w:spacing w:line="560" w:lineRule="exact"/>
        <w:ind w:firstLine="641"/>
        <w:rPr>
          <w:rFonts w:ascii="仿宋_GB2312" w:hAnsi="宋体"/>
          <w:snapToGrid w:val="0"/>
          <w:spacing w:val="-4"/>
          <w:szCs w:val="32"/>
        </w:rPr>
      </w:pPr>
      <w:r w:rsidRPr="00DA134B">
        <w:rPr>
          <w:rFonts w:ascii="黑体" w:eastAsia="黑体" w:hAnsi="黑体" w:cs="黑体" w:hint="eastAsia"/>
          <w:snapToGrid w:val="0"/>
          <w:spacing w:val="-4"/>
          <w:szCs w:val="32"/>
        </w:rPr>
        <w:t>第十二条</w:t>
      </w:r>
      <w:r w:rsidRPr="00DA134B">
        <w:rPr>
          <w:rFonts w:ascii="黑体" w:eastAsia="黑体" w:hAnsi="黑体" w:cs="黑体"/>
          <w:snapToGrid w:val="0"/>
          <w:spacing w:val="-4"/>
          <w:szCs w:val="32"/>
        </w:rPr>
        <w:t xml:space="preserve">  </w:t>
      </w:r>
      <w:r w:rsidRPr="00DA134B">
        <w:rPr>
          <w:rFonts w:ascii="仿宋_GB2312" w:hAnsi="宋体" w:cs="仿宋_GB2312" w:hint="eastAsia"/>
          <w:snapToGrid w:val="0"/>
          <w:spacing w:val="-4"/>
          <w:szCs w:val="32"/>
        </w:rPr>
        <w:t>有关部门和单位采集、获取、归集、汇集地理信息数据，应当遵守合法、必要、适度的原则。归集、汇集的地理信息数据应当合法、真实、准确、科学，并及时更新。</w:t>
      </w:r>
    </w:p>
    <w:p w:rsidR="00DA134B" w:rsidRPr="00DA134B" w:rsidRDefault="00DA134B" w:rsidP="00DA134B">
      <w:pPr>
        <w:adjustRightInd w:val="0"/>
        <w:snapToGrid w:val="0"/>
        <w:spacing w:line="560" w:lineRule="exact"/>
        <w:ind w:firstLine="641"/>
        <w:rPr>
          <w:rFonts w:ascii="仿宋_GB2312" w:hAnsi="宋体"/>
          <w:snapToGrid w:val="0"/>
          <w:spacing w:val="-4"/>
          <w:szCs w:val="32"/>
        </w:rPr>
      </w:pPr>
      <w:r w:rsidRPr="00DA134B">
        <w:rPr>
          <w:rFonts w:ascii="仿宋_GB2312" w:hAnsi="宋体" w:cs="仿宋_GB2312" w:hint="eastAsia"/>
          <w:snapToGrid w:val="0"/>
          <w:spacing w:val="-4"/>
          <w:szCs w:val="32"/>
        </w:rPr>
        <w:t>市和区县（市）人民政府应当对有关部门和单位采集、获取、归集、汇集地理信息数据的情况定期开展评估并予以通告。具体办法由市人民政府另行制定。</w:t>
      </w:r>
    </w:p>
    <w:p w:rsidR="00DA134B" w:rsidRPr="00DA134B" w:rsidRDefault="00DA134B" w:rsidP="00DA134B">
      <w:pPr>
        <w:adjustRightInd w:val="0"/>
        <w:snapToGrid w:val="0"/>
        <w:spacing w:line="560" w:lineRule="exact"/>
        <w:ind w:firstLine="641"/>
        <w:rPr>
          <w:rFonts w:ascii="仿宋_GB2312" w:hAnsi="宋体"/>
          <w:snapToGrid w:val="0"/>
          <w:spacing w:val="-4"/>
          <w:szCs w:val="32"/>
        </w:rPr>
      </w:pPr>
      <w:r w:rsidRPr="00DA134B">
        <w:rPr>
          <w:rFonts w:ascii="黑体" w:eastAsia="黑体" w:hAnsi="黑体" w:cs="黑体" w:hint="eastAsia"/>
          <w:snapToGrid w:val="0"/>
          <w:spacing w:val="-4"/>
          <w:szCs w:val="32"/>
        </w:rPr>
        <w:t>第十三条</w:t>
      </w:r>
      <w:r w:rsidRPr="00DA134B">
        <w:rPr>
          <w:rFonts w:ascii="黑体" w:eastAsia="黑体" w:hAnsi="黑体" w:cs="黑体"/>
          <w:snapToGrid w:val="0"/>
          <w:spacing w:val="-4"/>
          <w:szCs w:val="32"/>
        </w:rPr>
        <w:t xml:space="preserve">  </w:t>
      </w:r>
      <w:r w:rsidRPr="00DA134B">
        <w:rPr>
          <w:rFonts w:ascii="仿宋_GB2312" w:hAnsi="宋体" w:cs="仿宋_GB2312" w:hint="eastAsia"/>
          <w:snapToGrid w:val="0"/>
          <w:spacing w:val="-4"/>
          <w:szCs w:val="32"/>
        </w:rPr>
        <w:t>有关部门和单位因履行职责需要使用其他有关部门和单位采集的地理信息数据的，应当通过本级政务信息资源平台，按照国家、省有关政务信息资源共享管理规定的条件、程序</w:t>
      </w:r>
      <w:r w:rsidRPr="00DA134B">
        <w:rPr>
          <w:rFonts w:ascii="仿宋_GB2312" w:hAnsi="宋体" w:cs="仿宋_GB2312" w:hint="eastAsia"/>
          <w:snapToGrid w:val="0"/>
          <w:spacing w:val="-4"/>
          <w:szCs w:val="32"/>
        </w:rPr>
        <w:lastRenderedPageBreak/>
        <w:t>和方式获取、使用地理信息数据，不得用于或者变相用于其他目的。</w:t>
      </w:r>
    </w:p>
    <w:p w:rsidR="00DA134B" w:rsidRPr="00DA134B" w:rsidRDefault="00DA134B" w:rsidP="00DA134B">
      <w:pPr>
        <w:adjustRightInd w:val="0"/>
        <w:snapToGrid w:val="0"/>
        <w:spacing w:line="560" w:lineRule="exact"/>
        <w:ind w:firstLine="641"/>
        <w:rPr>
          <w:rFonts w:ascii="仿宋_GB2312" w:hAnsi="宋体" w:cs="仿宋_GB2312"/>
          <w:snapToGrid w:val="0"/>
          <w:spacing w:val="-4"/>
          <w:szCs w:val="32"/>
        </w:rPr>
      </w:pPr>
      <w:r w:rsidRPr="00DA134B">
        <w:rPr>
          <w:rFonts w:ascii="黑体" w:eastAsia="黑体" w:hAnsi="黑体" w:cs="黑体" w:hint="eastAsia"/>
          <w:snapToGrid w:val="0"/>
          <w:spacing w:val="-4"/>
          <w:szCs w:val="32"/>
        </w:rPr>
        <w:t>第十四条</w:t>
      </w:r>
      <w:r w:rsidRPr="00DA134B">
        <w:rPr>
          <w:rFonts w:ascii="仿宋_GB2312" w:hAnsi="宋体" w:cs="仿宋_GB2312"/>
          <w:snapToGrid w:val="0"/>
          <w:spacing w:val="-4"/>
          <w:szCs w:val="32"/>
        </w:rPr>
        <w:t xml:space="preserve">  </w:t>
      </w:r>
      <w:r w:rsidRPr="00DA134B">
        <w:rPr>
          <w:rFonts w:ascii="仿宋_GB2312" w:hAnsi="宋体" w:cs="仿宋_GB2312" w:hint="eastAsia"/>
          <w:snapToGrid w:val="0"/>
          <w:spacing w:val="-4"/>
          <w:szCs w:val="32"/>
        </w:rPr>
        <w:t>政务信息资源主管部门与其他有关部门和单位应当建立疑义、错误地理信息数据核查机制。有关部门和单位对从政务信息资源平台获取的地理信息数据，有疑义或者发现有错误的，应当立即告知采集地理信息数据的有关部门和单位。</w:t>
      </w:r>
      <w:r w:rsidRPr="00DA134B">
        <w:rPr>
          <w:rFonts w:ascii="仿宋_GB2312" w:hAnsi="宋体" w:cs="仿宋_GB2312"/>
          <w:snapToGrid w:val="0"/>
          <w:spacing w:val="-4"/>
          <w:szCs w:val="32"/>
        </w:rPr>
        <w:t xml:space="preserve"> </w:t>
      </w:r>
    </w:p>
    <w:p w:rsidR="00DA134B" w:rsidRPr="00DA134B" w:rsidRDefault="00DA134B" w:rsidP="00DA134B">
      <w:pPr>
        <w:adjustRightInd w:val="0"/>
        <w:snapToGrid w:val="0"/>
        <w:spacing w:line="560" w:lineRule="exact"/>
        <w:ind w:firstLine="641"/>
        <w:rPr>
          <w:rFonts w:ascii="仿宋_GB2312" w:hAnsi="宋体"/>
          <w:snapToGrid w:val="0"/>
          <w:spacing w:val="-4"/>
          <w:szCs w:val="32"/>
        </w:rPr>
      </w:pPr>
      <w:r w:rsidRPr="00DA134B">
        <w:rPr>
          <w:rFonts w:ascii="仿宋_GB2312" w:hAnsi="宋体" w:cs="仿宋_GB2312" w:hint="eastAsia"/>
          <w:snapToGrid w:val="0"/>
          <w:spacing w:val="-4"/>
          <w:szCs w:val="32"/>
        </w:rPr>
        <w:t>有关部门和单位应当及时对相关地理信息数据进行核查。发现确有错误的，应当及时纠正，并将更新后的地理信息数据归集到本级政务信息资源平台。</w:t>
      </w:r>
    </w:p>
    <w:p w:rsidR="00DA134B" w:rsidRPr="00DA134B" w:rsidRDefault="00DA134B" w:rsidP="00DA134B">
      <w:pPr>
        <w:adjustRightInd w:val="0"/>
        <w:snapToGrid w:val="0"/>
        <w:spacing w:line="560" w:lineRule="exact"/>
        <w:ind w:firstLine="641"/>
        <w:rPr>
          <w:rFonts w:ascii="仿宋_GB2312" w:hAnsi="黑体"/>
          <w:snapToGrid w:val="0"/>
          <w:spacing w:val="-4"/>
          <w:szCs w:val="32"/>
        </w:rPr>
      </w:pPr>
      <w:r w:rsidRPr="00DA134B">
        <w:rPr>
          <w:rFonts w:ascii="黑体" w:eastAsia="黑体" w:hAnsi="黑体" w:cs="黑体" w:hint="eastAsia"/>
          <w:snapToGrid w:val="0"/>
          <w:spacing w:val="-4"/>
          <w:szCs w:val="32"/>
        </w:rPr>
        <w:t>第十五条</w:t>
      </w:r>
      <w:r w:rsidRPr="00DA134B">
        <w:rPr>
          <w:rFonts w:ascii="黑体" w:eastAsia="黑体" w:hAnsi="黑体" w:cs="黑体"/>
          <w:snapToGrid w:val="0"/>
          <w:spacing w:val="-4"/>
          <w:szCs w:val="32"/>
        </w:rPr>
        <w:t xml:space="preserve">  </w:t>
      </w:r>
      <w:r w:rsidRPr="00DA134B">
        <w:rPr>
          <w:rFonts w:ascii="仿宋_GB2312" w:hAnsi="黑体" w:cs="仿宋_GB2312" w:hint="eastAsia"/>
          <w:snapToGrid w:val="0"/>
          <w:spacing w:val="-4"/>
          <w:szCs w:val="32"/>
        </w:rPr>
        <w:t>政务信息资源主管部门应当按照国家和省有关规定，经征求有关部门和单位以及社会公众意见，组织编制地理信息资源开放目录，纳入本级政务信息资源开放目录统一管理、定期评估。地理信息资源开放目录应当向社会公开，接受社会监督。</w:t>
      </w:r>
    </w:p>
    <w:p w:rsidR="00DA134B" w:rsidRPr="00DA134B" w:rsidRDefault="00DA134B" w:rsidP="00DA134B">
      <w:pPr>
        <w:adjustRightInd w:val="0"/>
        <w:snapToGrid w:val="0"/>
        <w:spacing w:line="560" w:lineRule="exact"/>
        <w:ind w:firstLine="641"/>
        <w:rPr>
          <w:rFonts w:ascii="仿宋_GB2312" w:hAnsi="黑体"/>
          <w:snapToGrid w:val="0"/>
          <w:spacing w:val="-4"/>
          <w:szCs w:val="32"/>
        </w:rPr>
      </w:pPr>
      <w:r w:rsidRPr="00DA134B">
        <w:rPr>
          <w:rFonts w:ascii="仿宋_GB2312" w:hAnsi="黑体" w:cs="仿宋_GB2312" w:hint="eastAsia"/>
          <w:snapToGrid w:val="0"/>
          <w:spacing w:val="-4"/>
          <w:szCs w:val="32"/>
        </w:rPr>
        <w:t>编制地理信息资源开放目录，应当对涉及的国家安全、信息风险、社会效益等内容进行审核。具体审核办法由市人民政府另行制定。</w:t>
      </w:r>
    </w:p>
    <w:p w:rsidR="00DA134B" w:rsidRPr="00DA134B" w:rsidRDefault="00DA134B" w:rsidP="00DA134B">
      <w:pPr>
        <w:adjustRightInd w:val="0"/>
        <w:snapToGrid w:val="0"/>
        <w:spacing w:line="560" w:lineRule="exact"/>
        <w:ind w:firstLine="641"/>
        <w:rPr>
          <w:rFonts w:ascii="仿宋_GB2312" w:hAnsi="黑体"/>
          <w:snapToGrid w:val="0"/>
          <w:spacing w:val="-4"/>
          <w:szCs w:val="32"/>
        </w:rPr>
      </w:pPr>
      <w:r w:rsidRPr="00DA134B">
        <w:rPr>
          <w:rFonts w:ascii="黑体" w:eastAsia="黑体" w:hAnsi="黑体" w:cs="黑体" w:hint="eastAsia"/>
          <w:snapToGrid w:val="0"/>
          <w:spacing w:val="-4"/>
          <w:szCs w:val="32"/>
        </w:rPr>
        <w:t>第十六条</w:t>
      </w:r>
      <w:r w:rsidRPr="00DA134B">
        <w:rPr>
          <w:rFonts w:ascii="黑体" w:eastAsia="黑体" w:hAnsi="黑体" w:cs="黑体"/>
          <w:snapToGrid w:val="0"/>
          <w:spacing w:val="-4"/>
          <w:szCs w:val="32"/>
        </w:rPr>
        <w:t xml:space="preserve">  </w:t>
      </w:r>
      <w:r w:rsidRPr="00DA134B">
        <w:rPr>
          <w:rFonts w:ascii="仿宋_GB2312" w:hAnsi="黑体" w:cs="仿宋_GB2312" w:hint="eastAsia"/>
          <w:snapToGrid w:val="0"/>
          <w:spacing w:val="-4"/>
          <w:szCs w:val="32"/>
        </w:rPr>
        <w:t>地理信息公共服务应当纳入市政务信息资源平台统一管理，具体运行管理由市测绘地理信息主管部门负责。</w:t>
      </w:r>
    </w:p>
    <w:p w:rsidR="00DA134B" w:rsidRPr="00DA134B" w:rsidRDefault="00DA134B" w:rsidP="00DA134B">
      <w:pPr>
        <w:adjustRightInd w:val="0"/>
        <w:snapToGrid w:val="0"/>
        <w:spacing w:line="560" w:lineRule="exact"/>
        <w:ind w:firstLine="641"/>
        <w:rPr>
          <w:rFonts w:ascii="仿宋_GB2312" w:hAnsi="黑体"/>
          <w:snapToGrid w:val="0"/>
          <w:spacing w:val="-4"/>
          <w:szCs w:val="32"/>
        </w:rPr>
      </w:pPr>
      <w:r w:rsidRPr="00DA134B">
        <w:rPr>
          <w:rFonts w:ascii="仿宋_GB2312" w:hAnsi="黑体" w:cs="仿宋_GB2312" w:hint="eastAsia"/>
          <w:snapToGrid w:val="0"/>
          <w:spacing w:val="-4"/>
          <w:szCs w:val="32"/>
        </w:rPr>
        <w:t>地理信息资源开放目录中涉及的各类地理信息资源，应当通过市政务信息资源平台，向社会公众公开，免费提供浏览、查询、下载、数据调用等服务，并及时更新，接受社会监督。</w:t>
      </w:r>
    </w:p>
    <w:p w:rsidR="00DA134B" w:rsidRPr="00DA134B" w:rsidRDefault="00DA134B" w:rsidP="00DA134B">
      <w:pPr>
        <w:adjustRightInd w:val="0"/>
        <w:snapToGrid w:val="0"/>
        <w:spacing w:line="560" w:lineRule="exact"/>
        <w:ind w:firstLine="641"/>
        <w:rPr>
          <w:rFonts w:ascii="仿宋_GB2312" w:hAnsi="黑体"/>
          <w:snapToGrid w:val="0"/>
          <w:spacing w:val="-4"/>
          <w:szCs w:val="32"/>
        </w:rPr>
      </w:pPr>
      <w:r w:rsidRPr="00DA134B">
        <w:rPr>
          <w:rFonts w:ascii="仿宋_GB2312" w:hAnsi="黑体" w:cs="仿宋_GB2312" w:hint="eastAsia"/>
          <w:snapToGrid w:val="0"/>
          <w:spacing w:val="-4"/>
          <w:szCs w:val="32"/>
        </w:rPr>
        <w:t>测绘地理信息主管部门应当将获取的专题地理信息资源和其他政务信息资源，结合基础地理信息资源进行分析、处理、集成，</w:t>
      </w:r>
      <w:r w:rsidRPr="00DA134B">
        <w:rPr>
          <w:rFonts w:ascii="仿宋_GB2312" w:hAnsi="黑体" w:cs="仿宋_GB2312" w:hint="eastAsia"/>
          <w:snapToGrid w:val="0"/>
          <w:spacing w:val="-4"/>
          <w:szCs w:val="32"/>
        </w:rPr>
        <w:lastRenderedPageBreak/>
        <w:t>为社会提供地理信息公共服务。</w:t>
      </w:r>
    </w:p>
    <w:p w:rsidR="00DA134B" w:rsidRPr="00DA134B" w:rsidRDefault="00DA134B" w:rsidP="00DA134B">
      <w:pPr>
        <w:adjustRightInd w:val="0"/>
        <w:snapToGrid w:val="0"/>
        <w:spacing w:line="560" w:lineRule="exact"/>
        <w:ind w:firstLine="641"/>
        <w:rPr>
          <w:rFonts w:ascii="仿宋_GB2312" w:hAnsi="黑体"/>
          <w:snapToGrid w:val="0"/>
          <w:spacing w:val="-4"/>
          <w:szCs w:val="32"/>
        </w:rPr>
      </w:pPr>
      <w:r w:rsidRPr="00DA134B">
        <w:rPr>
          <w:rFonts w:ascii="仿宋_GB2312" w:hAnsi="黑体" w:cs="仿宋_GB2312" w:hint="eastAsia"/>
          <w:snapToGrid w:val="0"/>
          <w:spacing w:val="-4"/>
          <w:szCs w:val="32"/>
        </w:rPr>
        <w:t>测绘地理信息主管部门应当开展对历史地理信息资源的收集、整理，组织公开的基本地图、专题地图和标准样图编制等，丰富地理信息公共服务内容。</w:t>
      </w:r>
    </w:p>
    <w:p w:rsidR="00DA134B" w:rsidRPr="00DA134B" w:rsidRDefault="00DA134B" w:rsidP="00DA134B">
      <w:pPr>
        <w:adjustRightInd w:val="0"/>
        <w:snapToGrid w:val="0"/>
        <w:spacing w:line="560" w:lineRule="exact"/>
        <w:ind w:firstLine="641"/>
        <w:rPr>
          <w:rFonts w:ascii="仿宋_GB2312" w:hAnsi="黑体"/>
          <w:snapToGrid w:val="0"/>
          <w:spacing w:val="-4"/>
          <w:szCs w:val="32"/>
        </w:rPr>
      </w:pPr>
      <w:r w:rsidRPr="00DA134B">
        <w:rPr>
          <w:rFonts w:ascii="仿宋_GB2312" w:hAnsi="黑体" w:cs="仿宋_GB2312" w:hint="eastAsia"/>
          <w:snapToGrid w:val="0"/>
          <w:spacing w:val="-4"/>
          <w:szCs w:val="32"/>
        </w:rPr>
        <w:t>公民、法人和其他组织对从政务信息资源平台获取的地理信息数据，有疑义或者发现有错误的，可以建议测绘地理信息主管部门或者其他有关部门和单位对相关地理信息数据进行核查。经核查确有错误的，测绘地理信息主管部门或其他有关部门和单位应当及时纠正，并告知提出建议的公民、法人和其他组织。</w:t>
      </w:r>
    </w:p>
    <w:p w:rsidR="00DA134B" w:rsidRPr="00DA134B" w:rsidRDefault="00DA134B" w:rsidP="00DA134B">
      <w:pPr>
        <w:adjustRightInd w:val="0"/>
        <w:snapToGrid w:val="0"/>
        <w:spacing w:line="560" w:lineRule="exact"/>
        <w:ind w:firstLine="641"/>
        <w:rPr>
          <w:rFonts w:ascii="仿宋_GB2312" w:hAnsi="黑体"/>
          <w:snapToGrid w:val="0"/>
          <w:spacing w:val="-4"/>
          <w:szCs w:val="32"/>
        </w:rPr>
      </w:pPr>
      <w:r w:rsidRPr="00DA134B">
        <w:rPr>
          <w:rFonts w:ascii="仿宋_GB2312" w:hAnsi="黑体" w:cs="仿宋_GB2312" w:hint="eastAsia"/>
          <w:snapToGrid w:val="0"/>
          <w:spacing w:val="-4"/>
          <w:szCs w:val="32"/>
        </w:rPr>
        <w:t>公民、法人和其他组织可以根据自身生产、生活、科研等特殊需要，按照政务信息公开的有关规定向有关部门和单位申请获取相关地理信息资源。</w:t>
      </w:r>
    </w:p>
    <w:p w:rsidR="00DA134B" w:rsidRPr="00DA134B" w:rsidRDefault="00DA134B" w:rsidP="00DA134B">
      <w:pPr>
        <w:adjustRightInd w:val="0"/>
        <w:snapToGrid w:val="0"/>
        <w:spacing w:line="560" w:lineRule="exact"/>
        <w:ind w:firstLine="641"/>
        <w:rPr>
          <w:rFonts w:ascii="仿宋_GB2312" w:hAnsi="黑体"/>
          <w:snapToGrid w:val="0"/>
          <w:spacing w:val="-4"/>
          <w:szCs w:val="32"/>
        </w:rPr>
      </w:pPr>
      <w:r w:rsidRPr="00DA134B">
        <w:rPr>
          <w:rFonts w:ascii="黑体" w:eastAsia="黑体" w:hAnsi="黑体" w:cs="黑体" w:hint="eastAsia"/>
          <w:snapToGrid w:val="0"/>
          <w:spacing w:val="-4"/>
          <w:szCs w:val="32"/>
        </w:rPr>
        <w:t>第十七条</w:t>
      </w:r>
      <w:r w:rsidRPr="00DA134B">
        <w:rPr>
          <w:rFonts w:ascii="黑体" w:eastAsia="黑体" w:hAnsi="黑体" w:cs="黑体"/>
          <w:snapToGrid w:val="0"/>
          <w:spacing w:val="-4"/>
          <w:szCs w:val="32"/>
        </w:rPr>
        <w:t xml:space="preserve">  </w:t>
      </w:r>
      <w:r w:rsidRPr="00DA134B">
        <w:rPr>
          <w:rFonts w:ascii="仿宋_GB2312" w:hAnsi="黑体" w:cs="仿宋_GB2312" w:hint="eastAsia"/>
          <w:snapToGrid w:val="0"/>
          <w:spacing w:val="-4"/>
          <w:szCs w:val="32"/>
        </w:rPr>
        <w:t>测绘地理信息主管部门应当按照国家、省有关规定，利用卫星导航定位基准服务系统，推动地理信息资源在智慧城市、智能交通、物流监控、电子商务等领域的应用。</w:t>
      </w:r>
    </w:p>
    <w:p w:rsidR="00DA134B" w:rsidRPr="00DA134B" w:rsidRDefault="00DA134B" w:rsidP="00DA134B">
      <w:pPr>
        <w:adjustRightInd w:val="0"/>
        <w:snapToGrid w:val="0"/>
        <w:spacing w:line="560" w:lineRule="exact"/>
        <w:ind w:firstLineChars="200" w:firstLine="636"/>
        <w:rPr>
          <w:rFonts w:ascii="仿宋_GB2312" w:hAnsi="宋体"/>
          <w:snapToGrid w:val="0"/>
          <w:spacing w:val="-4"/>
          <w:szCs w:val="32"/>
        </w:rPr>
      </w:pPr>
      <w:r w:rsidRPr="00DA134B">
        <w:rPr>
          <w:rFonts w:ascii="黑体" w:eastAsia="黑体" w:hAnsi="黑体" w:cs="黑体" w:hint="eastAsia"/>
          <w:snapToGrid w:val="0"/>
          <w:spacing w:val="-4"/>
          <w:szCs w:val="32"/>
        </w:rPr>
        <w:t>第十八条</w:t>
      </w:r>
      <w:r w:rsidRPr="00DA134B">
        <w:rPr>
          <w:rFonts w:ascii="黑体" w:eastAsia="黑体" w:hAnsi="黑体" w:cs="黑体"/>
          <w:snapToGrid w:val="0"/>
          <w:spacing w:val="-4"/>
          <w:szCs w:val="32"/>
        </w:rPr>
        <w:t xml:space="preserve">  </w:t>
      </w:r>
      <w:r w:rsidRPr="00DA134B">
        <w:rPr>
          <w:rFonts w:ascii="仿宋_GB2312" w:hAnsi="宋体" w:cs="仿宋_GB2312" w:hint="eastAsia"/>
          <w:snapToGrid w:val="0"/>
          <w:spacing w:val="-4"/>
          <w:szCs w:val="32"/>
        </w:rPr>
        <w:t>测绘地理信息主管部门应当会同其他有关部门和单位，推动实施地理信息资源示范应用工程，为各级人民政府实施经济调节、市场监管、社会管理、公共服务和环境保护等决策提供服务，提高行政管理质量和效率。</w:t>
      </w:r>
    </w:p>
    <w:p w:rsidR="00DA134B" w:rsidRPr="00DA134B" w:rsidRDefault="00DA134B" w:rsidP="00DA134B">
      <w:pPr>
        <w:adjustRightInd w:val="0"/>
        <w:snapToGrid w:val="0"/>
        <w:spacing w:line="560" w:lineRule="exact"/>
        <w:ind w:firstLineChars="200" w:firstLine="636"/>
        <w:rPr>
          <w:rFonts w:ascii="仿宋_GB2312" w:hAnsi="宋体"/>
          <w:snapToGrid w:val="0"/>
          <w:spacing w:val="-4"/>
          <w:szCs w:val="32"/>
        </w:rPr>
      </w:pPr>
      <w:r w:rsidRPr="00DA134B">
        <w:rPr>
          <w:rFonts w:ascii="仿宋_GB2312" w:hAnsi="宋体" w:cs="仿宋_GB2312" w:hint="eastAsia"/>
          <w:snapToGrid w:val="0"/>
          <w:spacing w:val="-4"/>
          <w:szCs w:val="32"/>
        </w:rPr>
        <w:t>教育科研、医疗卫生、就业和社会保障、金融保险等社会公共服务组织，应当根据本单位实际，运用地理信息资源，提高公共服务水平。</w:t>
      </w:r>
    </w:p>
    <w:p w:rsidR="00DA134B" w:rsidRPr="00DA134B" w:rsidRDefault="00DA134B" w:rsidP="00DA134B">
      <w:pPr>
        <w:adjustRightInd w:val="0"/>
        <w:snapToGrid w:val="0"/>
        <w:spacing w:line="560" w:lineRule="exact"/>
        <w:ind w:firstLineChars="200" w:firstLine="636"/>
        <w:rPr>
          <w:rFonts w:ascii="仿宋_GB2312" w:hAnsi="宋体"/>
          <w:snapToGrid w:val="0"/>
          <w:spacing w:val="-4"/>
          <w:szCs w:val="32"/>
        </w:rPr>
      </w:pPr>
      <w:r w:rsidRPr="00DA134B">
        <w:rPr>
          <w:rFonts w:ascii="仿宋_GB2312" w:hAnsi="宋体" w:cs="仿宋_GB2312" w:hint="eastAsia"/>
          <w:snapToGrid w:val="0"/>
          <w:spacing w:val="-4"/>
          <w:szCs w:val="32"/>
        </w:rPr>
        <w:t>鼓励公民、法人和其他组织对地理信息资源进行研究、分析，</w:t>
      </w:r>
      <w:r w:rsidRPr="00DA134B">
        <w:rPr>
          <w:rFonts w:ascii="仿宋_GB2312" w:hAnsi="宋体" w:cs="仿宋_GB2312" w:hint="eastAsia"/>
          <w:snapToGrid w:val="0"/>
          <w:spacing w:val="-4"/>
          <w:szCs w:val="32"/>
        </w:rPr>
        <w:lastRenderedPageBreak/>
        <w:t>开展地理信息资源开发、创新应用和增值服务。鼓励公民、法人和其他组织将合法拥有的地理信息资源参与共享。</w:t>
      </w:r>
    </w:p>
    <w:p w:rsidR="00DA134B" w:rsidRPr="00DA134B" w:rsidRDefault="00DA134B" w:rsidP="00DA134B">
      <w:pPr>
        <w:adjustRightInd w:val="0"/>
        <w:snapToGrid w:val="0"/>
        <w:spacing w:line="560" w:lineRule="exact"/>
        <w:ind w:firstLine="641"/>
        <w:rPr>
          <w:rFonts w:ascii="仿宋_GB2312" w:hAnsi="Calibri"/>
          <w:snapToGrid w:val="0"/>
          <w:spacing w:val="-4"/>
          <w:szCs w:val="32"/>
        </w:rPr>
      </w:pPr>
      <w:r w:rsidRPr="00DA134B">
        <w:rPr>
          <w:rFonts w:ascii="黑体" w:eastAsia="黑体" w:hAnsi="黑体" w:cs="黑体" w:hint="eastAsia"/>
          <w:snapToGrid w:val="0"/>
          <w:spacing w:val="-4"/>
          <w:szCs w:val="32"/>
        </w:rPr>
        <w:t>第十九条</w:t>
      </w:r>
      <w:r w:rsidRPr="00DA134B">
        <w:rPr>
          <w:rFonts w:ascii="黑体" w:eastAsia="黑体" w:hAnsi="黑体" w:cs="黑体"/>
          <w:snapToGrid w:val="0"/>
          <w:spacing w:val="-4"/>
          <w:szCs w:val="32"/>
        </w:rPr>
        <w:t xml:space="preserve">  </w:t>
      </w:r>
      <w:r w:rsidRPr="00DA134B">
        <w:rPr>
          <w:rFonts w:ascii="仿宋_GB2312" w:hAnsi="宋体" w:cs="仿宋_GB2312" w:hint="eastAsia"/>
          <w:snapToGrid w:val="0"/>
          <w:spacing w:val="-4"/>
          <w:szCs w:val="32"/>
        </w:rPr>
        <w:t>市人民政府应</w:t>
      </w:r>
      <w:r w:rsidRPr="00DA134B">
        <w:rPr>
          <w:rFonts w:ascii="仿宋_GB2312" w:hAnsi="Calibri" w:cs="仿宋_GB2312" w:hint="eastAsia"/>
          <w:snapToGrid w:val="0"/>
          <w:spacing w:val="-4"/>
          <w:szCs w:val="32"/>
        </w:rPr>
        <w:t>当组织市发展和改革、测绘地理信息等部门编制全市地理信息产业发展规划，确定地理信息产业的发展目标、重点任务和保障措施，并加强与相关规划的衔接。全市地理信息产业发展规划的编制，应当征求有关区县（市）人民政府的意见。</w:t>
      </w:r>
    </w:p>
    <w:p w:rsidR="00DA134B" w:rsidRPr="00DA134B" w:rsidRDefault="00DA134B" w:rsidP="00DA134B">
      <w:pPr>
        <w:adjustRightInd w:val="0"/>
        <w:snapToGrid w:val="0"/>
        <w:spacing w:line="560" w:lineRule="exact"/>
        <w:ind w:firstLine="641"/>
        <w:rPr>
          <w:rFonts w:ascii="仿宋_GB2312" w:hAnsi="Calibri"/>
          <w:snapToGrid w:val="0"/>
          <w:spacing w:val="-4"/>
          <w:szCs w:val="32"/>
        </w:rPr>
      </w:pPr>
      <w:r w:rsidRPr="00DA134B">
        <w:rPr>
          <w:rFonts w:ascii="仿宋_GB2312" w:hAnsi="Calibri" w:cs="仿宋_GB2312" w:hint="eastAsia"/>
          <w:snapToGrid w:val="0"/>
          <w:spacing w:val="-4"/>
          <w:szCs w:val="32"/>
        </w:rPr>
        <w:t>市和区县（市）人民政府应当根据本地实际，推进地理信息资源应用和技术进步，依法制定鼓励地理信息产业发展的政策和措施，促进地理信息产业化发展。</w:t>
      </w:r>
    </w:p>
    <w:p w:rsidR="00DA134B" w:rsidRPr="00DA134B" w:rsidRDefault="00DA134B" w:rsidP="00DA134B">
      <w:pPr>
        <w:adjustRightInd w:val="0"/>
        <w:snapToGrid w:val="0"/>
        <w:spacing w:line="560" w:lineRule="exact"/>
        <w:ind w:firstLine="641"/>
        <w:rPr>
          <w:rFonts w:ascii="仿宋_GB2312" w:hAnsi="Calibri"/>
          <w:snapToGrid w:val="0"/>
          <w:spacing w:val="-4"/>
          <w:szCs w:val="32"/>
        </w:rPr>
      </w:pPr>
      <w:r w:rsidRPr="00DA134B">
        <w:rPr>
          <w:rFonts w:ascii="仿宋_GB2312" w:hAnsi="Calibri" w:cs="仿宋_GB2312" w:hint="eastAsia"/>
          <w:snapToGrid w:val="0"/>
          <w:spacing w:val="-4"/>
          <w:szCs w:val="32"/>
        </w:rPr>
        <w:t>从事装备制造、软件研发、系统集成、应用服务等相关地理信息产业的单位，可以按照有关规定，享受优惠政策。</w:t>
      </w:r>
    </w:p>
    <w:p w:rsidR="00DA134B" w:rsidRPr="00DA134B" w:rsidRDefault="00DA134B" w:rsidP="00DA134B">
      <w:pPr>
        <w:adjustRightInd w:val="0"/>
        <w:snapToGrid w:val="0"/>
        <w:spacing w:line="560" w:lineRule="exact"/>
        <w:ind w:firstLine="641"/>
        <w:rPr>
          <w:rFonts w:ascii="仿宋_GB2312" w:hAnsi="黑体"/>
          <w:snapToGrid w:val="0"/>
          <w:spacing w:val="-4"/>
          <w:szCs w:val="32"/>
        </w:rPr>
      </w:pPr>
      <w:r w:rsidRPr="00DA134B">
        <w:rPr>
          <w:rFonts w:ascii="黑体" w:eastAsia="黑体" w:hAnsi="黑体" w:cs="黑体" w:hint="eastAsia"/>
          <w:snapToGrid w:val="0"/>
          <w:spacing w:val="-4"/>
          <w:szCs w:val="32"/>
        </w:rPr>
        <w:t>第二十条</w:t>
      </w:r>
      <w:r w:rsidRPr="00DA134B">
        <w:rPr>
          <w:rFonts w:ascii="黑体" w:eastAsia="黑体" w:hAnsi="黑体" w:cs="黑体"/>
          <w:snapToGrid w:val="0"/>
          <w:spacing w:val="-4"/>
          <w:szCs w:val="32"/>
        </w:rPr>
        <w:t xml:space="preserve">  </w:t>
      </w:r>
      <w:r w:rsidRPr="00DA134B">
        <w:rPr>
          <w:rFonts w:ascii="仿宋_GB2312" w:hAnsi="Calibri" w:cs="仿宋_GB2312" w:hint="eastAsia"/>
          <w:snapToGrid w:val="0"/>
          <w:spacing w:val="-4"/>
          <w:szCs w:val="32"/>
        </w:rPr>
        <w:t>有关部门和单位应当按照职责分工，加强对地理信息数据保密技术处理、应用的研究，按照国家和省有关规定向应用地理信息资源的相关企事业单位提供地理信息数据。</w:t>
      </w:r>
    </w:p>
    <w:p w:rsidR="00DA134B" w:rsidRPr="00DA134B" w:rsidRDefault="00DA134B" w:rsidP="00DA134B">
      <w:pPr>
        <w:adjustRightInd w:val="0"/>
        <w:snapToGrid w:val="0"/>
        <w:spacing w:line="560" w:lineRule="exact"/>
        <w:ind w:firstLine="641"/>
        <w:rPr>
          <w:rFonts w:ascii="仿宋_GB2312" w:hAnsi="Calibri"/>
          <w:snapToGrid w:val="0"/>
          <w:spacing w:val="-4"/>
          <w:szCs w:val="32"/>
        </w:rPr>
      </w:pPr>
      <w:r w:rsidRPr="00DA134B">
        <w:rPr>
          <w:rFonts w:ascii="黑体" w:eastAsia="黑体" w:hAnsi="黑体" w:cs="黑体" w:hint="eastAsia"/>
          <w:snapToGrid w:val="0"/>
          <w:spacing w:val="-4"/>
          <w:szCs w:val="32"/>
        </w:rPr>
        <w:t>第二十一条</w:t>
      </w:r>
      <w:r w:rsidRPr="00DA134B">
        <w:rPr>
          <w:rFonts w:ascii="仿宋_GB2312" w:hAnsi="Calibri" w:cs="仿宋_GB2312"/>
          <w:snapToGrid w:val="0"/>
          <w:spacing w:val="-4"/>
          <w:szCs w:val="32"/>
        </w:rPr>
        <w:t xml:space="preserve">  </w:t>
      </w:r>
      <w:r w:rsidRPr="00DA134B">
        <w:rPr>
          <w:rFonts w:ascii="仿宋_GB2312" w:hAnsi="Calibri" w:cs="仿宋_GB2312" w:hint="eastAsia"/>
          <w:snapToGrid w:val="0"/>
          <w:spacing w:val="-4"/>
          <w:szCs w:val="32"/>
        </w:rPr>
        <w:t>鼓励引导社会资本通过多种方式投资地理信息产业，鼓励运用政府与社会资本合作模式，推动地理信息产业及其相关产业集群化、规范化发展。</w:t>
      </w:r>
    </w:p>
    <w:p w:rsidR="00DA134B" w:rsidRPr="00DA134B" w:rsidRDefault="00DA134B" w:rsidP="00DA134B">
      <w:pPr>
        <w:adjustRightInd w:val="0"/>
        <w:snapToGrid w:val="0"/>
        <w:spacing w:line="560" w:lineRule="exact"/>
        <w:ind w:firstLine="641"/>
        <w:rPr>
          <w:rFonts w:ascii="仿宋_GB2312" w:hAnsi="黑体"/>
          <w:snapToGrid w:val="0"/>
          <w:spacing w:val="-4"/>
          <w:szCs w:val="32"/>
        </w:rPr>
      </w:pPr>
      <w:r w:rsidRPr="00DA134B">
        <w:rPr>
          <w:rFonts w:ascii="黑体" w:eastAsia="黑体" w:hAnsi="黑体" w:cs="黑体" w:hint="eastAsia"/>
          <w:snapToGrid w:val="0"/>
          <w:spacing w:val="-4"/>
          <w:szCs w:val="32"/>
        </w:rPr>
        <w:t>第二十二条</w:t>
      </w:r>
      <w:r w:rsidRPr="00DA134B">
        <w:rPr>
          <w:rFonts w:ascii="黑体" w:eastAsia="黑体" w:hAnsi="黑体" w:cs="黑体"/>
          <w:snapToGrid w:val="0"/>
          <w:spacing w:val="-4"/>
          <w:szCs w:val="32"/>
        </w:rPr>
        <w:t xml:space="preserve">  </w:t>
      </w:r>
      <w:r w:rsidRPr="00DA134B">
        <w:rPr>
          <w:rFonts w:ascii="仿宋_GB2312" w:hAnsi="黑体" w:cs="仿宋_GB2312" w:hint="eastAsia"/>
          <w:snapToGrid w:val="0"/>
          <w:spacing w:val="-4"/>
          <w:szCs w:val="32"/>
        </w:rPr>
        <w:t>市和区县（市</w:t>
      </w:r>
      <w:r w:rsidRPr="00DA134B">
        <w:rPr>
          <w:rFonts w:ascii="仿宋_GB2312" w:hAnsi="黑体" w:cs="仿宋_GB2312"/>
          <w:snapToGrid w:val="0"/>
          <w:spacing w:val="-4"/>
          <w:szCs w:val="32"/>
        </w:rPr>
        <w:t>)</w:t>
      </w:r>
      <w:r w:rsidRPr="00DA134B">
        <w:rPr>
          <w:rFonts w:ascii="仿宋_GB2312" w:hAnsi="黑体" w:cs="仿宋_GB2312" w:hint="eastAsia"/>
          <w:snapToGrid w:val="0"/>
          <w:spacing w:val="-4"/>
          <w:szCs w:val="32"/>
        </w:rPr>
        <w:t>人民政府以及有关部门和单位应当及时组织对地理信息资源开发利用、公共服务、产业促进绩效状况等进行全面评估或者委托第三方评估，征求社会公众意见，并根据评估结果完善地理信息资源服务机制，调整优化产业发展重点、政策和措施。</w:t>
      </w:r>
    </w:p>
    <w:p w:rsidR="00DA134B" w:rsidRPr="00DA134B" w:rsidRDefault="00DA134B" w:rsidP="00DA134B">
      <w:pPr>
        <w:adjustRightInd w:val="0"/>
        <w:snapToGrid w:val="0"/>
        <w:spacing w:line="560" w:lineRule="exact"/>
        <w:ind w:firstLine="641"/>
        <w:rPr>
          <w:rFonts w:ascii="仿宋_GB2312" w:hAnsi="黑体"/>
          <w:snapToGrid w:val="0"/>
          <w:spacing w:val="-4"/>
          <w:szCs w:val="32"/>
        </w:rPr>
      </w:pPr>
      <w:r w:rsidRPr="00DA134B">
        <w:rPr>
          <w:rFonts w:ascii="黑体" w:eastAsia="黑体" w:hAnsi="黑体" w:cs="黑体" w:hint="eastAsia"/>
          <w:snapToGrid w:val="0"/>
          <w:spacing w:val="-4"/>
          <w:szCs w:val="32"/>
        </w:rPr>
        <w:lastRenderedPageBreak/>
        <w:t>第二十三条</w:t>
      </w:r>
      <w:r w:rsidRPr="00DA134B">
        <w:rPr>
          <w:rFonts w:ascii="黑体" w:eastAsia="黑体" w:hAnsi="黑体" w:cs="黑体"/>
          <w:snapToGrid w:val="0"/>
          <w:spacing w:val="-4"/>
          <w:szCs w:val="32"/>
        </w:rPr>
        <w:t xml:space="preserve">  </w:t>
      </w:r>
      <w:r w:rsidRPr="00DA134B">
        <w:rPr>
          <w:rFonts w:ascii="仿宋_GB2312" w:hAnsi="黑体" w:cs="仿宋_GB2312" w:hint="eastAsia"/>
          <w:snapToGrid w:val="0"/>
          <w:spacing w:val="-4"/>
          <w:szCs w:val="32"/>
        </w:rPr>
        <w:t>鼓励和支持高等院校、科研机构和相关企业建立具有规模化、专业化、市场化、国际化的地理信息产业教学、科研和培训基地，提高地理信息资源服务智慧城市建设的能力。</w:t>
      </w:r>
    </w:p>
    <w:p w:rsidR="00DA134B" w:rsidRPr="00DA134B" w:rsidRDefault="00DA134B" w:rsidP="00DA134B">
      <w:pPr>
        <w:adjustRightInd w:val="0"/>
        <w:snapToGrid w:val="0"/>
        <w:spacing w:line="560" w:lineRule="exact"/>
        <w:ind w:firstLine="641"/>
        <w:rPr>
          <w:rFonts w:ascii="仿宋_GB2312" w:hAnsi="黑体"/>
          <w:snapToGrid w:val="0"/>
          <w:spacing w:val="-4"/>
          <w:szCs w:val="32"/>
        </w:rPr>
      </w:pPr>
      <w:r w:rsidRPr="00DA134B">
        <w:rPr>
          <w:rFonts w:ascii="仿宋_GB2312" w:hAnsi="黑体" w:cs="仿宋_GB2312" w:hint="eastAsia"/>
          <w:snapToGrid w:val="0"/>
          <w:spacing w:val="-4"/>
          <w:szCs w:val="32"/>
        </w:rPr>
        <w:t>有关部门和单位应当建立与高等院校、科研机构和相关企业联合培养人才的机制，制定优秀人才评定和奖励政策，加强地理信息产业人才培养和引进工作。</w:t>
      </w:r>
    </w:p>
    <w:p w:rsidR="00DA134B" w:rsidRPr="00DA134B" w:rsidRDefault="00DA134B" w:rsidP="00DA134B">
      <w:pPr>
        <w:adjustRightInd w:val="0"/>
        <w:snapToGrid w:val="0"/>
        <w:spacing w:line="560" w:lineRule="exact"/>
        <w:ind w:firstLine="641"/>
        <w:rPr>
          <w:rFonts w:ascii="仿宋_GB2312" w:hAnsi="Calibri"/>
          <w:snapToGrid w:val="0"/>
          <w:spacing w:val="-4"/>
          <w:szCs w:val="32"/>
        </w:rPr>
      </w:pPr>
      <w:r w:rsidRPr="00DA134B">
        <w:rPr>
          <w:rFonts w:ascii="黑体" w:eastAsia="黑体" w:hAnsi="黑体" w:cs="黑体" w:hint="eastAsia"/>
          <w:snapToGrid w:val="0"/>
          <w:spacing w:val="-4"/>
          <w:szCs w:val="32"/>
        </w:rPr>
        <w:t>第二十四条</w:t>
      </w:r>
      <w:r w:rsidRPr="00DA134B">
        <w:rPr>
          <w:rFonts w:ascii="黑体" w:eastAsia="黑体" w:hAnsi="黑体" w:cs="黑体"/>
          <w:snapToGrid w:val="0"/>
          <w:spacing w:val="-4"/>
          <w:szCs w:val="32"/>
        </w:rPr>
        <w:t xml:space="preserve">  </w:t>
      </w:r>
      <w:r w:rsidRPr="00DA134B">
        <w:rPr>
          <w:rFonts w:ascii="仿宋_GB2312" w:hAnsi="黑体" w:cs="仿宋_GB2312" w:hint="eastAsia"/>
          <w:snapToGrid w:val="0"/>
          <w:spacing w:val="-4"/>
          <w:szCs w:val="32"/>
        </w:rPr>
        <w:t>有关部门和单位应当建立完善地理信息市场监管、资产评估、咨询服务等制度和工程监理、监督检验等质量保障体系，保护地理信息知识产权，依法查处非法出版和不正当竞争等违法行为，维护公平竞争的市场秩序。</w:t>
      </w:r>
    </w:p>
    <w:p w:rsidR="00DA134B" w:rsidRPr="00DA134B" w:rsidRDefault="00DA134B" w:rsidP="00DA134B">
      <w:pPr>
        <w:adjustRightInd w:val="0"/>
        <w:snapToGrid w:val="0"/>
        <w:spacing w:line="560" w:lineRule="exact"/>
        <w:ind w:firstLine="641"/>
        <w:rPr>
          <w:rFonts w:ascii="仿宋_GB2312" w:hAnsi="黑体"/>
          <w:snapToGrid w:val="0"/>
          <w:spacing w:val="-4"/>
          <w:szCs w:val="32"/>
        </w:rPr>
      </w:pPr>
      <w:r w:rsidRPr="00DA134B">
        <w:rPr>
          <w:rFonts w:ascii="黑体" w:eastAsia="黑体" w:hAnsi="黑体" w:cs="黑体" w:hint="eastAsia"/>
          <w:snapToGrid w:val="0"/>
          <w:spacing w:val="-4"/>
          <w:szCs w:val="32"/>
        </w:rPr>
        <w:t>第二十五条</w:t>
      </w:r>
      <w:r w:rsidRPr="00DA134B">
        <w:rPr>
          <w:rFonts w:ascii="黑体" w:eastAsia="黑体" w:hAnsi="黑体" w:cs="黑体"/>
          <w:snapToGrid w:val="0"/>
          <w:spacing w:val="-4"/>
          <w:szCs w:val="32"/>
        </w:rPr>
        <w:t xml:space="preserve">  </w:t>
      </w:r>
      <w:r w:rsidRPr="00DA134B">
        <w:rPr>
          <w:rFonts w:ascii="仿宋_GB2312" w:hAnsi="黑体" w:cs="仿宋_GB2312" w:hint="eastAsia"/>
          <w:snapToGrid w:val="0"/>
          <w:spacing w:val="-4"/>
          <w:szCs w:val="32"/>
        </w:rPr>
        <w:t>有关部门和单位应当按照法律、法规和国家、省有关政务信息数据安全保护的规定，履行地理信息数据安全保护职责。</w:t>
      </w:r>
    </w:p>
    <w:p w:rsidR="00DA134B" w:rsidRPr="00DA134B" w:rsidRDefault="00DA134B" w:rsidP="00DA134B">
      <w:pPr>
        <w:adjustRightInd w:val="0"/>
        <w:snapToGrid w:val="0"/>
        <w:spacing w:line="560" w:lineRule="exact"/>
        <w:ind w:firstLine="641"/>
        <w:rPr>
          <w:rFonts w:ascii="仿宋_GB2312" w:hAnsi="黑体"/>
          <w:snapToGrid w:val="0"/>
          <w:spacing w:val="-4"/>
          <w:szCs w:val="32"/>
        </w:rPr>
      </w:pPr>
      <w:r w:rsidRPr="00DA134B">
        <w:rPr>
          <w:rFonts w:ascii="仿宋_GB2312" w:hAnsi="黑体" w:cs="仿宋_GB2312" w:hint="eastAsia"/>
          <w:snapToGrid w:val="0"/>
          <w:spacing w:val="-4"/>
          <w:szCs w:val="32"/>
        </w:rPr>
        <w:t>测绘地理信息主管部门应当会同其他有关部门和单位，按照职责分工，完善属于国家秘密的地理信息资源采集、归集、汇集、处理和开发利用等全程跟踪追溯机制，履行监督管理职责。</w:t>
      </w:r>
    </w:p>
    <w:p w:rsidR="00DA134B" w:rsidRPr="00DA134B" w:rsidRDefault="00DA134B" w:rsidP="00DA134B">
      <w:pPr>
        <w:adjustRightInd w:val="0"/>
        <w:snapToGrid w:val="0"/>
        <w:spacing w:line="560" w:lineRule="exact"/>
        <w:ind w:firstLine="641"/>
        <w:rPr>
          <w:rFonts w:ascii="仿宋_GB2312" w:hAnsi="Calibri"/>
          <w:snapToGrid w:val="0"/>
          <w:spacing w:val="-4"/>
          <w:szCs w:val="32"/>
        </w:rPr>
      </w:pPr>
      <w:r w:rsidRPr="00DA134B">
        <w:rPr>
          <w:rFonts w:ascii="黑体" w:eastAsia="黑体" w:hAnsi="黑体" w:cs="黑体" w:hint="eastAsia"/>
          <w:snapToGrid w:val="0"/>
          <w:spacing w:val="-4"/>
          <w:szCs w:val="32"/>
        </w:rPr>
        <w:t>第二十六条</w:t>
      </w:r>
      <w:r w:rsidRPr="00DA134B">
        <w:rPr>
          <w:rFonts w:ascii="黑体" w:eastAsia="黑体" w:hAnsi="黑体" w:cs="黑体"/>
          <w:snapToGrid w:val="0"/>
          <w:spacing w:val="-4"/>
          <w:szCs w:val="32"/>
        </w:rPr>
        <w:t xml:space="preserve">  </w:t>
      </w:r>
      <w:r w:rsidRPr="00DA134B">
        <w:rPr>
          <w:rFonts w:ascii="仿宋_GB2312" w:hAnsi="黑体" w:cs="仿宋_GB2312" w:hint="eastAsia"/>
          <w:snapToGrid w:val="0"/>
          <w:spacing w:val="-4"/>
          <w:szCs w:val="32"/>
        </w:rPr>
        <w:t>有关部门和单位应当制定地理信息数据安全应急预案，建立地理信息资源安全防护监控和</w:t>
      </w:r>
      <w:proofErr w:type="gramStart"/>
      <w:r w:rsidRPr="00DA134B">
        <w:rPr>
          <w:rFonts w:ascii="仿宋_GB2312" w:hAnsi="黑体" w:cs="仿宋_GB2312" w:hint="eastAsia"/>
          <w:snapToGrid w:val="0"/>
          <w:spacing w:val="-4"/>
          <w:szCs w:val="32"/>
        </w:rPr>
        <w:t>容灾</w:t>
      </w:r>
      <w:proofErr w:type="gramEnd"/>
      <w:r w:rsidRPr="00DA134B">
        <w:rPr>
          <w:rFonts w:ascii="仿宋_GB2312" w:hAnsi="黑体" w:cs="仿宋_GB2312" w:hint="eastAsia"/>
          <w:snapToGrid w:val="0"/>
          <w:spacing w:val="-4"/>
          <w:szCs w:val="32"/>
        </w:rPr>
        <w:t>备份等管理制度，开展安全评测、风险评估和应急演练。</w:t>
      </w:r>
    </w:p>
    <w:p w:rsidR="00DA134B" w:rsidRPr="00DA134B" w:rsidRDefault="00DA134B" w:rsidP="00DA134B">
      <w:pPr>
        <w:adjustRightInd w:val="0"/>
        <w:snapToGrid w:val="0"/>
        <w:spacing w:line="560" w:lineRule="exact"/>
        <w:ind w:firstLine="641"/>
        <w:rPr>
          <w:rFonts w:ascii="仿宋_GB2312" w:hAnsi="Calibri"/>
          <w:snapToGrid w:val="0"/>
          <w:spacing w:val="-4"/>
          <w:szCs w:val="32"/>
        </w:rPr>
      </w:pPr>
      <w:r w:rsidRPr="00DA134B">
        <w:rPr>
          <w:rFonts w:ascii="黑体" w:eastAsia="黑体" w:hAnsi="黑体" w:cs="黑体" w:hint="eastAsia"/>
          <w:snapToGrid w:val="0"/>
          <w:spacing w:val="-4"/>
          <w:szCs w:val="32"/>
        </w:rPr>
        <w:t>第二十七条</w:t>
      </w:r>
      <w:r w:rsidRPr="00DA134B">
        <w:rPr>
          <w:rFonts w:ascii="黑体" w:eastAsia="黑体" w:hAnsi="黑体" w:cs="黑体"/>
          <w:snapToGrid w:val="0"/>
          <w:spacing w:val="-4"/>
          <w:szCs w:val="32"/>
        </w:rPr>
        <w:t xml:space="preserve">  </w:t>
      </w:r>
      <w:r w:rsidRPr="00DA134B">
        <w:rPr>
          <w:rFonts w:ascii="仿宋_GB2312" w:hAnsi="黑体" w:cs="仿宋_GB2312" w:hint="eastAsia"/>
          <w:snapToGrid w:val="0"/>
          <w:spacing w:val="-4"/>
          <w:szCs w:val="32"/>
        </w:rPr>
        <w:t>有关部门和单位以及公民、法人和其他组织依照本条例规定采集获取、开发利用地理信息资源，应当维护国家安全和社会公共安全，遵守保护国家秘密、商业秘密和个人隐私的相关规定，不得损害地理信息知识产权人的合法权益。</w:t>
      </w:r>
    </w:p>
    <w:p w:rsidR="00DA134B" w:rsidRPr="00DA134B" w:rsidRDefault="00DA134B" w:rsidP="00DA134B">
      <w:pPr>
        <w:adjustRightInd w:val="0"/>
        <w:snapToGrid w:val="0"/>
        <w:spacing w:line="560" w:lineRule="exact"/>
        <w:ind w:firstLine="641"/>
        <w:rPr>
          <w:rFonts w:ascii="仿宋_GB2312" w:hAnsi="黑体"/>
          <w:snapToGrid w:val="0"/>
          <w:spacing w:val="-4"/>
          <w:szCs w:val="32"/>
        </w:rPr>
      </w:pPr>
      <w:r w:rsidRPr="00DA134B">
        <w:rPr>
          <w:rFonts w:ascii="黑体" w:eastAsia="黑体" w:hAnsi="黑体" w:cs="黑体" w:hint="eastAsia"/>
          <w:snapToGrid w:val="0"/>
          <w:spacing w:val="-4"/>
          <w:szCs w:val="32"/>
        </w:rPr>
        <w:lastRenderedPageBreak/>
        <w:t>第二十八条</w:t>
      </w:r>
      <w:r w:rsidRPr="00DA134B">
        <w:rPr>
          <w:rFonts w:ascii="黑体" w:eastAsia="黑体" w:hAnsi="黑体" w:cs="黑体"/>
          <w:snapToGrid w:val="0"/>
          <w:spacing w:val="-4"/>
          <w:szCs w:val="32"/>
        </w:rPr>
        <w:t xml:space="preserve"> </w:t>
      </w:r>
      <w:r w:rsidRPr="00DA134B">
        <w:rPr>
          <w:rFonts w:ascii="仿宋_GB2312" w:hAnsi="黑体" w:cs="仿宋_GB2312"/>
          <w:snapToGrid w:val="0"/>
          <w:spacing w:val="-4"/>
          <w:szCs w:val="32"/>
        </w:rPr>
        <w:t xml:space="preserve"> </w:t>
      </w:r>
      <w:r w:rsidRPr="00DA134B">
        <w:rPr>
          <w:rFonts w:ascii="仿宋_GB2312" w:hAnsi="黑体" w:cs="仿宋_GB2312" w:hint="eastAsia"/>
          <w:snapToGrid w:val="0"/>
          <w:spacing w:val="-4"/>
          <w:szCs w:val="32"/>
        </w:rPr>
        <w:t>任何单位、个人发现违反本条例规定的行为，可以向当地人民政府和有关部门投诉、举报。接到举报的政府和有关部门应当及时依法处理。</w:t>
      </w:r>
    </w:p>
    <w:p w:rsidR="00DA134B" w:rsidRPr="00DA134B" w:rsidRDefault="00DA134B" w:rsidP="00DA134B">
      <w:pPr>
        <w:adjustRightInd w:val="0"/>
        <w:snapToGrid w:val="0"/>
        <w:spacing w:line="560" w:lineRule="exact"/>
        <w:ind w:firstLine="641"/>
        <w:rPr>
          <w:rFonts w:ascii="仿宋_GB2312" w:hAnsi="黑体"/>
          <w:snapToGrid w:val="0"/>
          <w:spacing w:val="-4"/>
          <w:szCs w:val="32"/>
        </w:rPr>
      </w:pPr>
      <w:r w:rsidRPr="00DA134B">
        <w:rPr>
          <w:rFonts w:ascii="黑体" w:eastAsia="黑体" w:hAnsi="黑体" w:cs="黑体" w:hint="eastAsia"/>
          <w:snapToGrid w:val="0"/>
          <w:spacing w:val="-4"/>
          <w:szCs w:val="32"/>
        </w:rPr>
        <w:t>第二十九条</w:t>
      </w:r>
      <w:r w:rsidRPr="00DA134B">
        <w:rPr>
          <w:rFonts w:ascii="黑体" w:eastAsia="黑体" w:hAnsi="黑体" w:cs="黑体"/>
          <w:snapToGrid w:val="0"/>
          <w:spacing w:val="-4"/>
          <w:szCs w:val="32"/>
        </w:rPr>
        <w:t xml:space="preserve">  </w:t>
      </w:r>
      <w:r w:rsidRPr="00DA134B">
        <w:rPr>
          <w:rFonts w:ascii="仿宋_GB2312" w:hAnsi="黑体" w:cs="仿宋_GB2312" w:hint="eastAsia"/>
          <w:snapToGrid w:val="0"/>
          <w:spacing w:val="-4"/>
          <w:szCs w:val="32"/>
        </w:rPr>
        <w:t>违反本条例规定的行为，国家和省有关法律、法规已有法律责任规定的，从其规定。</w:t>
      </w:r>
    </w:p>
    <w:p w:rsidR="00DA134B" w:rsidRPr="00DA134B" w:rsidRDefault="00DA134B" w:rsidP="00DA134B">
      <w:pPr>
        <w:adjustRightInd w:val="0"/>
        <w:snapToGrid w:val="0"/>
        <w:spacing w:line="560" w:lineRule="exact"/>
        <w:ind w:firstLine="641"/>
        <w:rPr>
          <w:rFonts w:ascii="仿宋_GB2312" w:hAnsi="仿宋"/>
          <w:dstrike/>
          <w:snapToGrid w:val="0"/>
          <w:spacing w:val="-4"/>
          <w:szCs w:val="32"/>
        </w:rPr>
      </w:pPr>
      <w:r w:rsidRPr="00DA134B">
        <w:rPr>
          <w:rFonts w:ascii="黑体" w:eastAsia="黑体" w:hAnsi="黑体" w:cs="黑体" w:hint="eastAsia"/>
          <w:snapToGrid w:val="0"/>
          <w:spacing w:val="-4"/>
          <w:szCs w:val="32"/>
        </w:rPr>
        <w:t>第三十条</w:t>
      </w:r>
      <w:r w:rsidRPr="00DA134B">
        <w:rPr>
          <w:rFonts w:ascii="黑体" w:eastAsia="黑体" w:hAnsi="黑体" w:cs="黑体"/>
          <w:snapToGrid w:val="0"/>
          <w:spacing w:val="-4"/>
          <w:szCs w:val="32"/>
        </w:rPr>
        <w:t xml:space="preserve">  </w:t>
      </w:r>
      <w:r w:rsidRPr="00DA134B">
        <w:rPr>
          <w:rFonts w:ascii="仿宋_GB2312" w:hAnsi="黑体" w:cs="仿宋_GB2312" w:hint="eastAsia"/>
          <w:snapToGrid w:val="0"/>
          <w:spacing w:val="-4"/>
          <w:szCs w:val="32"/>
        </w:rPr>
        <w:t>违反本条例规定，有关部门和单位及其工作人员在地理信息资源管理中，有下列情形之一的，由有权机关责令限期改正，依法对相关责任人员给予处分；构成犯罪的，依法追究刑事责任：</w:t>
      </w:r>
    </w:p>
    <w:p w:rsidR="00DA134B" w:rsidRPr="00DA134B" w:rsidRDefault="00DA134B" w:rsidP="00DA134B">
      <w:pPr>
        <w:adjustRightInd w:val="0"/>
        <w:snapToGrid w:val="0"/>
        <w:spacing w:line="560" w:lineRule="exact"/>
        <w:ind w:firstLineChars="200" w:firstLine="636"/>
        <w:jc w:val="left"/>
        <w:rPr>
          <w:rFonts w:ascii="仿宋_GB2312" w:hAnsi="黑体" w:cs="仿宋_GB2312"/>
          <w:snapToGrid w:val="0"/>
          <w:spacing w:val="-4"/>
          <w:szCs w:val="32"/>
        </w:rPr>
      </w:pPr>
      <w:r>
        <w:rPr>
          <w:rFonts w:ascii="仿宋_GB2312" w:hAnsi="黑体" w:cs="仿宋_GB2312" w:hint="eastAsia"/>
          <w:snapToGrid w:val="0"/>
          <w:spacing w:val="-4"/>
          <w:szCs w:val="32"/>
        </w:rPr>
        <w:t>（一）</w:t>
      </w:r>
      <w:r w:rsidRPr="00DA134B">
        <w:rPr>
          <w:rFonts w:ascii="仿宋_GB2312" w:hAnsi="黑体" w:cs="仿宋_GB2312" w:hint="eastAsia"/>
          <w:snapToGrid w:val="0"/>
          <w:spacing w:val="-4"/>
          <w:szCs w:val="32"/>
        </w:rPr>
        <w:t>未按照规定编制、更新地理信息资源目录、开放目录的</w:t>
      </w:r>
      <w:r w:rsidRPr="00DA134B">
        <w:rPr>
          <w:rFonts w:ascii="仿宋_GB2312" w:hAnsi="黑体" w:cs="仿宋_GB2312"/>
          <w:snapToGrid w:val="0"/>
          <w:spacing w:val="-4"/>
          <w:szCs w:val="32"/>
        </w:rPr>
        <w:t>;</w:t>
      </w:r>
    </w:p>
    <w:p w:rsidR="00DA134B" w:rsidRPr="00DA134B" w:rsidRDefault="00DA134B" w:rsidP="00DA134B">
      <w:pPr>
        <w:adjustRightInd w:val="0"/>
        <w:snapToGrid w:val="0"/>
        <w:spacing w:line="560" w:lineRule="exact"/>
        <w:ind w:firstLineChars="200" w:firstLine="636"/>
        <w:rPr>
          <w:rFonts w:ascii="仿宋_GB2312" w:hAnsi="黑体"/>
          <w:snapToGrid w:val="0"/>
          <w:spacing w:val="-4"/>
          <w:szCs w:val="32"/>
        </w:rPr>
      </w:pPr>
      <w:r>
        <w:rPr>
          <w:rFonts w:ascii="仿宋_GB2312" w:hAnsi="黑体" w:cs="仿宋_GB2312" w:hint="eastAsia"/>
          <w:snapToGrid w:val="0"/>
          <w:spacing w:val="-4"/>
          <w:szCs w:val="32"/>
        </w:rPr>
        <w:t>（二）</w:t>
      </w:r>
      <w:r w:rsidRPr="00DA134B">
        <w:rPr>
          <w:rFonts w:ascii="仿宋_GB2312" w:hAnsi="黑体" w:cs="仿宋_GB2312" w:hint="eastAsia"/>
          <w:snapToGrid w:val="0"/>
          <w:spacing w:val="-4"/>
          <w:szCs w:val="32"/>
        </w:rPr>
        <w:t>未按照规定采集、归集、汇集、更新、校核地理信息数据或者纠正错误地理信息数据的；</w:t>
      </w:r>
    </w:p>
    <w:p w:rsidR="00DA134B" w:rsidRPr="00DA134B" w:rsidRDefault="00DA134B" w:rsidP="00DA134B">
      <w:pPr>
        <w:adjustRightInd w:val="0"/>
        <w:snapToGrid w:val="0"/>
        <w:spacing w:line="560" w:lineRule="exact"/>
        <w:ind w:firstLineChars="200" w:firstLine="636"/>
        <w:rPr>
          <w:rFonts w:ascii="仿宋_GB2312" w:hAnsi="黑体"/>
          <w:snapToGrid w:val="0"/>
          <w:spacing w:val="-4"/>
          <w:szCs w:val="32"/>
        </w:rPr>
      </w:pPr>
      <w:r>
        <w:rPr>
          <w:rFonts w:ascii="仿宋_GB2312" w:hAnsi="黑体" w:cs="仿宋_GB2312" w:hint="eastAsia"/>
          <w:snapToGrid w:val="0"/>
          <w:spacing w:val="-4"/>
          <w:szCs w:val="32"/>
        </w:rPr>
        <w:t>（三）</w:t>
      </w:r>
      <w:r w:rsidRPr="00DA134B">
        <w:rPr>
          <w:rFonts w:ascii="仿宋_GB2312" w:hAnsi="黑体" w:cs="仿宋_GB2312" w:hint="eastAsia"/>
          <w:snapToGrid w:val="0"/>
          <w:spacing w:val="-4"/>
          <w:szCs w:val="32"/>
        </w:rPr>
        <w:t>未按照规定编制地理信息数据年度采集计划的；</w:t>
      </w:r>
    </w:p>
    <w:p w:rsidR="00DA134B" w:rsidRPr="00DA134B" w:rsidRDefault="00DA134B" w:rsidP="00DA134B">
      <w:pPr>
        <w:adjustRightInd w:val="0"/>
        <w:snapToGrid w:val="0"/>
        <w:spacing w:line="560" w:lineRule="exact"/>
        <w:ind w:firstLineChars="200" w:firstLine="636"/>
        <w:rPr>
          <w:rFonts w:ascii="仿宋_GB2312" w:hAnsi="黑体"/>
          <w:snapToGrid w:val="0"/>
          <w:spacing w:val="-4"/>
          <w:szCs w:val="32"/>
        </w:rPr>
      </w:pPr>
      <w:r>
        <w:rPr>
          <w:rFonts w:ascii="仿宋_GB2312" w:hAnsi="黑体" w:cs="仿宋_GB2312" w:hint="eastAsia"/>
          <w:snapToGrid w:val="0"/>
          <w:spacing w:val="-4"/>
          <w:szCs w:val="32"/>
        </w:rPr>
        <w:t>（四）</w:t>
      </w:r>
      <w:r w:rsidRPr="00DA134B">
        <w:rPr>
          <w:rFonts w:ascii="仿宋_GB2312" w:hAnsi="黑体" w:cs="仿宋_GB2312" w:hint="eastAsia"/>
          <w:snapToGrid w:val="0"/>
          <w:spacing w:val="-4"/>
          <w:szCs w:val="32"/>
        </w:rPr>
        <w:t>未按照规定对政务信息资源平台进行运行、维护，提供地理信息共享服务和公共服务的；</w:t>
      </w:r>
    </w:p>
    <w:p w:rsidR="00DA134B" w:rsidRPr="00DA134B" w:rsidRDefault="00DA134B" w:rsidP="00DA134B">
      <w:pPr>
        <w:adjustRightInd w:val="0"/>
        <w:snapToGrid w:val="0"/>
        <w:spacing w:line="560" w:lineRule="exact"/>
        <w:ind w:firstLineChars="200" w:firstLine="636"/>
        <w:rPr>
          <w:rFonts w:ascii="仿宋_GB2312" w:hAnsi="黑体"/>
          <w:snapToGrid w:val="0"/>
          <w:spacing w:val="-4"/>
          <w:szCs w:val="32"/>
        </w:rPr>
      </w:pPr>
      <w:r>
        <w:rPr>
          <w:rFonts w:ascii="仿宋_GB2312" w:hAnsi="黑体" w:cs="仿宋_GB2312" w:hint="eastAsia"/>
          <w:snapToGrid w:val="0"/>
          <w:spacing w:val="-4"/>
          <w:szCs w:val="32"/>
        </w:rPr>
        <w:t>（五）</w:t>
      </w:r>
      <w:r w:rsidRPr="00DA134B">
        <w:rPr>
          <w:rFonts w:ascii="仿宋_GB2312" w:hAnsi="黑体" w:cs="仿宋_GB2312" w:hint="eastAsia"/>
          <w:snapToGrid w:val="0"/>
          <w:spacing w:val="-4"/>
          <w:szCs w:val="32"/>
        </w:rPr>
        <w:t>违反规定利用共享的地理信息数据的；</w:t>
      </w:r>
    </w:p>
    <w:p w:rsidR="00DA134B" w:rsidRPr="00DA134B" w:rsidRDefault="00DA134B" w:rsidP="00DA134B">
      <w:pPr>
        <w:adjustRightInd w:val="0"/>
        <w:snapToGrid w:val="0"/>
        <w:spacing w:line="560" w:lineRule="exact"/>
        <w:ind w:firstLineChars="200" w:firstLine="636"/>
        <w:rPr>
          <w:rFonts w:ascii="仿宋_GB2312" w:hAnsi="黑体"/>
          <w:snapToGrid w:val="0"/>
          <w:spacing w:val="-4"/>
          <w:szCs w:val="32"/>
        </w:rPr>
      </w:pPr>
      <w:r>
        <w:rPr>
          <w:rFonts w:ascii="仿宋_GB2312" w:hAnsi="黑体" w:cs="仿宋_GB2312" w:hint="eastAsia"/>
          <w:snapToGrid w:val="0"/>
          <w:spacing w:val="-4"/>
          <w:szCs w:val="32"/>
        </w:rPr>
        <w:t>（六）</w:t>
      </w:r>
      <w:r w:rsidRPr="00DA134B">
        <w:rPr>
          <w:rFonts w:ascii="仿宋_GB2312" w:hAnsi="黑体" w:cs="仿宋_GB2312" w:hint="eastAsia"/>
          <w:snapToGrid w:val="0"/>
          <w:spacing w:val="-4"/>
          <w:szCs w:val="32"/>
        </w:rPr>
        <w:t>未采取有效的安全措施，致使地理信息数据失密、泄密、丢失、毁损的；</w:t>
      </w:r>
    </w:p>
    <w:p w:rsidR="00DA134B" w:rsidRPr="00DA134B" w:rsidRDefault="00DA134B" w:rsidP="00DA134B">
      <w:pPr>
        <w:adjustRightInd w:val="0"/>
        <w:snapToGrid w:val="0"/>
        <w:spacing w:line="560" w:lineRule="exact"/>
        <w:ind w:firstLineChars="200" w:firstLine="636"/>
        <w:rPr>
          <w:rFonts w:ascii="仿宋_GB2312" w:hAnsi="黑体"/>
          <w:snapToGrid w:val="0"/>
          <w:spacing w:val="-4"/>
          <w:szCs w:val="32"/>
        </w:rPr>
      </w:pPr>
      <w:r>
        <w:rPr>
          <w:rFonts w:ascii="仿宋_GB2312" w:hAnsi="黑体" w:cs="仿宋_GB2312" w:hint="eastAsia"/>
          <w:snapToGrid w:val="0"/>
          <w:spacing w:val="-4"/>
          <w:szCs w:val="32"/>
        </w:rPr>
        <w:t>（七）</w:t>
      </w:r>
      <w:r w:rsidRPr="00DA134B">
        <w:rPr>
          <w:rFonts w:ascii="仿宋_GB2312" w:hAnsi="黑体" w:cs="仿宋_GB2312" w:hint="eastAsia"/>
          <w:snapToGrid w:val="0"/>
          <w:spacing w:val="-4"/>
          <w:szCs w:val="32"/>
        </w:rPr>
        <w:t>其他依法应当追究责任的情形。</w:t>
      </w:r>
    </w:p>
    <w:p w:rsidR="00DA134B" w:rsidRPr="00DA134B" w:rsidRDefault="00DA134B" w:rsidP="00DA134B">
      <w:pPr>
        <w:adjustRightInd w:val="0"/>
        <w:snapToGrid w:val="0"/>
        <w:spacing w:line="560" w:lineRule="exact"/>
        <w:ind w:firstLine="641"/>
        <w:rPr>
          <w:rFonts w:ascii="仿宋_GB2312" w:hAnsi="仿宋"/>
          <w:snapToGrid w:val="0"/>
          <w:spacing w:val="-4"/>
          <w:szCs w:val="32"/>
        </w:rPr>
      </w:pPr>
      <w:r w:rsidRPr="00DA134B">
        <w:rPr>
          <w:rFonts w:ascii="黑体" w:eastAsia="黑体" w:hAnsi="黑体" w:cs="黑体" w:hint="eastAsia"/>
          <w:snapToGrid w:val="0"/>
          <w:spacing w:val="-4"/>
          <w:szCs w:val="32"/>
        </w:rPr>
        <w:t>第三十一条</w:t>
      </w:r>
      <w:r w:rsidRPr="00DA134B">
        <w:rPr>
          <w:rFonts w:ascii="仿宋_GB2312" w:hAnsi="仿宋" w:cs="仿宋_GB2312"/>
          <w:snapToGrid w:val="0"/>
          <w:spacing w:val="-4"/>
          <w:szCs w:val="32"/>
        </w:rPr>
        <w:t xml:space="preserve">  </w:t>
      </w:r>
      <w:r w:rsidRPr="00DA134B">
        <w:rPr>
          <w:rFonts w:ascii="仿宋_GB2312" w:hAnsi="仿宋" w:cs="仿宋_GB2312" w:hint="eastAsia"/>
          <w:snapToGrid w:val="0"/>
          <w:spacing w:val="-4"/>
          <w:szCs w:val="32"/>
        </w:rPr>
        <w:t>本条例自</w:t>
      </w:r>
      <w:smartTag w:uri="urn:schemas-microsoft-com:office:smarttags" w:element="chsdate">
        <w:smartTagPr>
          <w:attr w:name="IsROCDate" w:val="False"/>
          <w:attr w:name="IsLunarDate" w:val="False"/>
          <w:attr w:name="Day" w:val="1"/>
          <w:attr w:name="Month" w:val="9"/>
          <w:attr w:name="Year" w:val="2018"/>
        </w:smartTagPr>
        <w:r w:rsidRPr="00DA134B">
          <w:rPr>
            <w:rFonts w:ascii="仿宋_GB2312" w:hAnsi="仿宋" w:cs="仿宋_GB2312"/>
            <w:snapToGrid w:val="0"/>
            <w:spacing w:val="-4"/>
            <w:szCs w:val="32"/>
          </w:rPr>
          <w:t>2018</w:t>
        </w:r>
        <w:r w:rsidRPr="00DA134B">
          <w:rPr>
            <w:rFonts w:ascii="仿宋_GB2312" w:hAnsi="仿宋" w:cs="仿宋_GB2312" w:hint="eastAsia"/>
            <w:snapToGrid w:val="0"/>
            <w:spacing w:val="-4"/>
            <w:szCs w:val="32"/>
          </w:rPr>
          <w:t>年</w:t>
        </w:r>
        <w:r w:rsidRPr="00DA134B">
          <w:rPr>
            <w:rFonts w:ascii="仿宋_GB2312" w:hAnsi="仿宋" w:cs="仿宋_GB2312"/>
            <w:snapToGrid w:val="0"/>
            <w:spacing w:val="-4"/>
            <w:szCs w:val="32"/>
          </w:rPr>
          <w:t>9</w:t>
        </w:r>
        <w:r w:rsidRPr="00DA134B">
          <w:rPr>
            <w:rFonts w:ascii="仿宋_GB2312" w:hAnsi="仿宋" w:cs="仿宋_GB2312" w:hint="eastAsia"/>
            <w:snapToGrid w:val="0"/>
            <w:spacing w:val="-4"/>
            <w:szCs w:val="32"/>
          </w:rPr>
          <w:t>月</w:t>
        </w:r>
        <w:r w:rsidRPr="00DA134B">
          <w:rPr>
            <w:rFonts w:ascii="仿宋_GB2312" w:hAnsi="仿宋" w:cs="仿宋_GB2312"/>
            <w:snapToGrid w:val="0"/>
            <w:spacing w:val="-4"/>
            <w:szCs w:val="32"/>
          </w:rPr>
          <w:t>1</w:t>
        </w:r>
        <w:r w:rsidRPr="00DA134B">
          <w:rPr>
            <w:rFonts w:ascii="仿宋_GB2312" w:hAnsi="仿宋" w:cs="仿宋_GB2312" w:hint="eastAsia"/>
            <w:snapToGrid w:val="0"/>
            <w:spacing w:val="-4"/>
            <w:szCs w:val="32"/>
          </w:rPr>
          <w:t>日起</w:t>
        </w:r>
      </w:smartTag>
      <w:r w:rsidRPr="00DA134B">
        <w:rPr>
          <w:rFonts w:ascii="仿宋_GB2312" w:hAnsi="仿宋" w:cs="仿宋_GB2312" w:hint="eastAsia"/>
          <w:snapToGrid w:val="0"/>
          <w:spacing w:val="-4"/>
          <w:szCs w:val="32"/>
        </w:rPr>
        <w:t>施行。</w:t>
      </w:r>
    </w:p>
    <w:p w:rsidR="00D57722" w:rsidRPr="00DA134B" w:rsidRDefault="00D57722" w:rsidP="00DA134B">
      <w:pPr>
        <w:spacing w:line="560" w:lineRule="exact"/>
        <w:ind w:firstLineChars="200" w:firstLine="628"/>
        <w:jc w:val="center"/>
      </w:pPr>
    </w:p>
    <w:sectPr w:rsidR="00D57722" w:rsidRPr="00DA134B"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9CC" w:rsidRDefault="00D959CC" w:rsidP="00D57722">
      <w:pPr>
        <w:spacing w:line="240" w:lineRule="auto"/>
      </w:pPr>
      <w:r>
        <w:separator/>
      </w:r>
    </w:p>
  </w:endnote>
  <w:endnote w:type="continuationSeparator" w:id="0">
    <w:p w:rsidR="00D959CC" w:rsidRDefault="00D959CC"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DA134B">
      <w:rPr>
        <w:rStyle w:val="a6"/>
        <w:rFonts w:ascii="宋体" w:eastAsia="宋体" w:hAnsi="宋体"/>
        <w:noProof/>
        <w:sz w:val="28"/>
      </w:rPr>
      <w:t>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DA134B" w:rsidRPr="00DA134B">
      <w:rPr>
        <w:noProof/>
      </w:rPr>
      <w:t>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9CC" w:rsidRDefault="00D959CC" w:rsidP="00D57722">
      <w:pPr>
        <w:spacing w:line="240" w:lineRule="auto"/>
      </w:pPr>
      <w:r>
        <w:separator/>
      </w:r>
    </w:p>
  </w:footnote>
  <w:footnote w:type="continuationSeparator" w:id="0">
    <w:p w:rsidR="00D959CC" w:rsidRDefault="00D959CC"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EEB0D6"/>
    <w:multiLevelType w:val="singleLevel"/>
    <w:tmpl w:val="9C90B742"/>
    <w:lvl w:ilvl="0">
      <w:start w:val="1"/>
      <w:numFmt w:val="chineseCounting"/>
      <w:suff w:val="nothing"/>
      <w:lvlText w:val="（%1）"/>
      <w:lvlJc w:val="left"/>
      <w:rPr>
        <w:rFonts w:hint="eastAsia"/>
        <w:lang w:val="en-US"/>
      </w:rPr>
    </w:lvl>
  </w:abstractNum>
  <w:abstractNum w:abstractNumId="1">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2">
    <w:nsid w:val="58228FC3"/>
    <w:multiLevelType w:val="singleLevel"/>
    <w:tmpl w:val="58228FC3"/>
    <w:lvl w:ilvl="0">
      <w:start w:val="2"/>
      <w:numFmt w:val="chineseCounting"/>
      <w:suff w:val="space"/>
      <w:lvlText w:val="第%1章"/>
      <w:lvlJc w:val="left"/>
      <w:rPr>
        <w:rFonts w:cs="Times New Roman"/>
      </w:rPr>
    </w:lvl>
  </w:abstractNum>
  <w:abstractNum w:abstractNumId="3">
    <w:nsid w:val="58246532"/>
    <w:multiLevelType w:val="singleLevel"/>
    <w:tmpl w:val="58246532"/>
    <w:lvl w:ilvl="0">
      <w:start w:val="5"/>
      <w:numFmt w:val="chineseCounting"/>
      <w:suff w:val="space"/>
      <w:lvlText w:val="第%1章"/>
      <w:lvlJc w:val="left"/>
      <w:rPr>
        <w:rFonts w:cs="Times New Roman"/>
      </w:rPr>
    </w:lvl>
  </w:abstractNum>
  <w:abstractNum w:abstractNumId="4">
    <w:nsid w:val="58F48828"/>
    <w:multiLevelType w:val="singleLevel"/>
    <w:tmpl w:val="58F48828"/>
    <w:lvl w:ilvl="0">
      <w:start w:val="1"/>
      <w:numFmt w:val="chineseCounting"/>
      <w:suff w:val="space"/>
      <w:lvlText w:val="第%1章"/>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064D1"/>
    <w:rsid w:val="000206BB"/>
    <w:rsid w:val="00071F92"/>
    <w:rsid w:val="00094A7F"/>
    <w:rsid w:val="000960D6"/>
    <w:rsid w:val="000C3B10"/>
    <w:rsid w:val="000F3DA2"/>
    <w:rsid w:val="000F5C9B"/>
    <w:rsid w:val="00102A7D"/>
    <w:rsid w:val="001209F1"/>
    <w:rsid w:val="001A6EA7"/>
    <w:rsid w:val="001B173E"/>
    <w:rsid w:val="001C449A"/>
    <w:rsid w:val="00237F1C"/>
    <w:rsid w:val="00251C01"/>
    <w:rsid w:val="00282BD9"/>
    <w:rsid w:val="002B347B"/>
    <w:rsid w:val="002B405F"/>
    <w:rsid w:val="00330257"/>
    <w:rsid w:val="00350EF5"/>
    <w:rsid w:val="00372A49"/>
    <w:rsid w:val="0042078F"/>
    <w:rsid w:val="00455EAE"/>
    <w:rsid w:val="004C53E0"/>
    <w:rsid w:val="004C73C1"/>
    <w:rsid w:val="004E1EF3"/>
    <w:rsid w:val="005503F0"/>
    <w:rsid w:val="00562EFE"/>
    <w:rsid w:val="005858B6"/>
    <w:rsid w:val="005965B0"/>
    <w:rsid w:val="005D3E8F"/>
    <w:rsid w:val="00602625"/>
    <w:rsid w:val="00627126"/>
    <w:rsid w:val="006364E1"/>
    <w:rsid w:val="0065564E"/>
    <w:rsid w:val="00736E4E"/>
    <w:rsid w:val="007829E7"/>
    <w:rsid w:val="0079390B"/>
    <w:rsid w:val="007E7972"/>
    <w:rsid w:val="00821AE1"/>
    <w:rsid w:val="008F2BA1"/>
    <w:rsid w:val="008F7CC4"/>
    <w:rsid w:val="009559D8"/>
    <w:rsid w:val="00967225"/>
    <w:rsid w:val="009E1612"/>
    <w:rsid w:val="009F2D8E"/>
    <w:rsid w:val="009F5E58"/>
    <w:rsid w:val="00A0528C"/>
    <w:rsid w:val="00A0649E"/>
    <w:rsid w:val="00A16B3E"/>
    <w:rsid w:val="00A26B41"/>
    <w:rsid w:val="00A433D0"/>
    <w:rsid w:val="00AB459A"/>
    <w:rsid w:val="00B3448D"/>
    <w:rsid w:val="00B9350E"/>
    <w:rsid w:val="00C035A0"/>
    <w:rsid w:val="00C26BE1"/>
    <w:rsid w:val="00CB3C02"/>
    <w:rsid w:val="00CC6563"/>
    <w:rsid w:val="00CD18E0"/>
    <w:rsid w:val="00D01AB1"/>
    <w:rsid w:val="00D11DA0"/>
    <w:rsid w:val="00D57722"/>
    <w:rsid w:val="00D93A6F"/>
    <w:rsid w:val="00D959CC"/>
    <w:rsid w:val="00DA134B"/>
    <w:rsid w:val="00E30221"/>
    <w:rsid w:val="00E43877"/>
    <w:rsid w:val="00E560D4"/>
    <w:rsid w:val="00F1499C"/>
    <w:rsid w:val="00F206DF"/>
    <w:rsid w:val="00F86F5C"/>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12818">
      <w:bodyDiv w:val="1"/>
      <w:marLeft w:val="0"/>
      <w:marRight w:val="0"/>
      <w:marTop w:val="0"/>
      <w:marBottom w:val="0"/>
      <w:divBdr>
        <w:top w:val="none" w:sz="0" w:space="0" w:color="auto"/>
        <w:left w:val="none" w:sz="0" w:space="0" w:color="auto"/>
        <w:bottom w:val="none" w:sz="0" w:space="0" w:color="auto"/>
        <w:right w:val="none" w:sz="0" w:space="0" w:color="auto"/>
      </w:divBdr>
    </w:div>
    <w:div w:id="72776345">
      <w:bodyDiv w:val="1"/>
      <w:marLeft w:val="0"/>
      <w:marRight w:val="0"/>
      <w:marTop w:val="0"/>
      <w:marBottom w:val="0"/>
      <w:divBdr>
        <w:top w:val="none" w:sz="0" w:space="0" w:color="auto"/>
        <w:left w:val="none" w:sz="0" w:space="0" w:color="auto"/>
        <w:bottom w:val="none" w:sz="0" w:space="0" w:color="auto"/>
        <w:right w:val="none" w:sz="0" w:space="0" w:color="auto"/>
      </w:divBdr>
    </w:div>
    <w:div w:id="423184537">
      <w:bodyDiv w:val="1"/>
      <w:marLeft w:val="0"/>
      <w:marRight w:val="0"/>
      <w:marTop w:val="0"/>
      <w:marBottom w:val="0"/>
      <w:divBdr>
        <w:top w:val="none" w:sz="0" w:space="0" w:color="auto"/>
        <w:left w:val="none" w:sz="0" w:space="0" w:color="auto"/>
        <w:bottom w:val="none" w:sz="0" w:space="0" w:color="auto"/>
        <w:right w:val="none" w:sz="0" w:space="0" w:color="auto"/>
      </w:divBdr>
    </w:div>
    <w:div w:id="438717962">
      <w:bodyDiv w:val="1"/>
      <w:marLeft w:val="0"/>
      <w:marRight w:val="0"/>
      <w:marTop w:val="0"/>
      <w:marBottom w:val="0"/>
      <w:divBdr>
        <w:top w:val="none" w:sz="0" w:space="0" w:color="auto"/>
        <w:left w:val="none" w:sz="0" w:space="0" w:color="auto"/>
        <w:bottom w:val="none" w:sz="0" w:space="0" w:color="auto"/>
        <w:right w:val="none" w:sz="0" w:space="0" w:color="auto"/>
      </w:divBdr>
    </w:div>
    <w:div w:id="526989437">
      <w:bodyDiv w:val="1"/>
      <w:marLeft w:val="0"/>
      <w:marRight w:val="0"/>
      <w:marTop w:val="0"/>
      <w:marBottom w:val="0"/>
      <w:divBdr>
        <w:top w:val="none" w:sz="0" w:space="0" w:color="auto"/>
        <w:left w:val="none" w:sz="0" w:space="0" w:color="auto"/>
        <w:bottom w:val="none" w:sz="0" w:space="0" w:color="auto"/>
        <w:right w:val="none" w:sz="0" w:space="0" w:color="auto"/>
      </w:divBdr>
    </w:div>
    <w:div w:id="601495863">
      <w:bodyDiv w:val="1"/>
      <w:marLeft w:val="0"/>
      <w:marRight w:val="0"/>
      <w:marTop w:val="0"/>
      <w:marBottom w:val="0"/>
      <w:divBdr>
        <w:top w:val="none" w:sz="0" w:space="0" w:color="auto"/>
        <w:left w:val="none" w:sz="0" w:space="0" w:color="auto"/>
        <w:bottom w:val="none" w:sz="0" w:space="0" w:color="auto"/>
        <w:right w:val="none" w:sz="0" w:space="0" w:color="auto"/>
      </w:divBdr>
    </w:div>
    <w:div w:id="753477942">
      <w:bodyDiv w:val="1"/>
      <w:marLeft w:val="0"/>
      <w:marRight w:val="0"/>
      <w:marTop w:val="0"/>
      <w:marBottom w:val="0"/>
      <w:divBdr>
        <w:top w:val="none" w:sz="0" w:space="0" w:color="auto"/>
        <w:left w:val="none" w:sz="0" w:space="0" w:color="auto"/>
        <w:bottom w:val="none" w:sz="0" w:space="0" w:color="auto"/>
        <w:right w:val="none" w:sz="0" w:space="0" w:color="auto"/>
      </w:divBdr>
    </w:div>
    <w:div w:id="851337285">
      <w:bodyDiv w:val="1"/>
      <w:marLeft w:val="0"/>
      <w:marRight w:val="0"/>
      <w:marTop w:val="0"/>
      <w:marBottom w:val="0"/>
      <w:divBdr>
        <w:top w:val="none" w:sz="0" w:space="0" w:color="auto"/>
        <w:left w:val="none" w:sz="0" w:space="0" w:color="auto"/>
        <w:bottom w:val="none" w:sz="0" w:space="0" w:color="auto"/>
        <w:right w:val="none" w:sz="0" w:space="0" w:color="auto"/>
      </w:divBdr>
    </w:div>
    <w:div w:id="997347506">
      <w:bodyDiv w:val="1"/>
      <w:marLeft w:val="0"/>
      <w:marRight w:val="0"/>
      <w:marTop w:val="0"/>
      <w:marBottom w:val="0"/>
      <w:divBdr>
        <w:top w:val="none" w:sz="0" w:space="0" w:color="auto"/>
        <w:left w:val="none" w:sz="0" w:space="0" w:color="auto"/>
        <w:bottom w:val="none" w:sz="0" w:space="0" w:color="auto"/>
        <w:right w:val="none" w:sz="0" w:space="0" w:color="auto"/>
      </w:divBdr>
    </w:div>
    <w:div w:id="1058014974">
      <w:bodyDiv w:val="1"/>
      <w:marLeft w:val="0"/>
      <w:marRight w:val="0"/>
      <w:marTop w:val="0"/>
      <w:marBottom w:val="0"/>
      <w:divBdr>
        <w:top w:val="none" w:sz="0" w:space="0" w:color="auto"/>
        <w:left w:val="none" w:sz="0" w:space="0" w:color="auto"/>
        <w:bottom w:val="none" w:sz="0" w:space="0" w:color="auto"/>
        <w:right w:val="none" w:sz="0" w:space="0" w:color="auto"/>
      </w:divBdr>
    </w:div>
    <w:div w:id="1306855046">
      <w:bodyDiv w:val="1"/>
      <w:marLeft w:val="0"/>
      <w:marRight w:val="0"/>
      <w:marTop w:val="0"/>
      <w:marBottom w:val="0"/>
      <w:divBdr>
        <w:top w:val="none" w:sz="0" w:space="0" w:color="auto"/>
        <w:left w:val="none" w:sz="0" w:space="0" w:color="auto"/>
        <w:bottom w:val="none" w:sz="0" w:space="0" w:color="auto"/>
        <w:right w:val="none" w:sz="0" w:space="0" w:color="auto"/>
      </w:divBdr>
    </w:div>
    <w:div w:id="1439981561">
      <w:bodyDiv w:val="1"/>
      <w:marLeft w:val="0"/>
      <w:marRight w:val="0"/>
      <w:marTop w:val="0"/>
      <w:marBottom w:val="0"/>
      <w:divBdr>
        <w:top w:val="none" w:sz="0" w:space="0" w:color="auto"/>
        <w:left w:val="none" w:sz="0" w:space="0" w:color="auto"/>
        <w:bottom w:val="none" w:sz="0" w:space="0" w:color="auto"/>
        <w:right w:val="none" w:sz="0" w:space="0" w:color="auto"/>
      </w:divBdr>
    </w:div>
    <w:div w:id="1468548443">
      <w:bodyDiv w:val="1"/>
      <w:marLeft w:val="0"/>
      <w:marRight w:val="0"/>
      <w:marTop w:val="0"/>
      <w:marBottom w:val="0"/>
      <w:divBdr>
        <w:top w:val="none" w:sz="0" w:space="0" w:color="auto"/>
        <w:left w:val="none" w:sz="0" w:space="0" w:color="auto"/>
        <w:bottom w:val="none" w:sz="0" w:space="0" w:color="auto"/>
        <w:right w:val="none" w:sz="0" w:space="0" w:color="auto"/>
      </w:divBdr>
    </w:div>
    <w:div w:id="1679578764">
      <w:bodyDiv w:val="1"/>
      <w:marLeft w:val="0"/>
      <w:marRight w:val="0"/>
      <w:marTop w:val="0"/>
      <w:marBottom w:val="0"/>
      <w:divBdr>
        <w:top w:val="none" w:sz="0" w:space="0" w:color="auto"/>
        <w:left w:val="none" w:sz="0" w:space="0" w:color="auto"/>
        <w:bottom w:val="none" w:sz="0" w:space="0" w:color="auto"/>
        <w:right w:val="none" w:sz="0" w:space="0" w:color="auto"/>
      </w:divBdr>
    </w:div>
    <w:div w:id="1758358316">
      <w:bodyDiv w:val="1"/>
      <w:marLeft w:val="0"/>
      <w:marRight w:val="0"/>
      <w:marTop w:val="0"/>
      <w:marBottom w:val="0"/>
      <w:divBdr>
        <w:top w:val="none" w:sz="0" w:space="0" w:color="auto"/>
        <w:left w:val="none" w:sz="0" w:space="0" w:color="auto"/>
        <w:bottom w:val="none" w:sz="0" w:space="0" w:color="auto"/>
        <w:right w:val="none" w:sz="0" w:space="0" w:color="auto"/>
      </w:divBdr>
    </w:div>
    <w:div w:id="1820419333">
      <w:bodyDiv w:val="1"/>
      <w:marLeft w:val="0"/>
      <w:marRight w:val="0"/>
      <w:marTop w:val="0"/>
      <w:marBottom w:val="0"/>
      <w:divBdr>
        <w:top w:val="none" w:sz="0" w:space="0" w:color="auto"/>
        <w:left w:val="none" w:sz="0" w:space="0" w:color="auto"/>
        <w:bottom w:val="none" w:sz="0" w:space="0" w:color="auto"/>
        <w:right w:val="none" w:sz="0" w:space="0" w:color="auto"/>
      </w:divBdr>
    </w:div>
    <w:div w:id="1877623277">
      <w:bodyDiv w:val="1"/>
      <w:marLeft w:val="0"/>
      <w:marRight w:val="0"/>
      <w:marTop w:val="0"/>
      <w:marBottom w:val="0"/>
      <w:divBdr>
        <w:top w:val="none" w:sz="0" w:space="0" w:color="auto"/>
        <w:left w:val="none" w:sz="0" w:space="0" w:color="auto"/>
        <w:bottom w:val="none" w:sz="0" w:space="0" w:color="auto"/>
        <w:right w:val="none" w:sz="0" w:space="0" w:color="auto"/>
      </w:divBdr>
    </w:div>
    <w:div w:id="2026976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65</TotalTime>
  <Pages>9</Pages>
  <Words>722</Words>
  <Characters>4121</Characters>
  <Application>Microsoft Office Word</Application>
  <DocSecurity>0</DocSecurity>
  <Lines>34</Lines>
  <Paragraphs>9</Paragraphs>
  <ScaleCrop>false</ScaleCrop>
  <Company>Microsoft</Company>
  <LinksUpToDate>false</LinksUpToDate>
  <CharactersWithSpaces>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48</cp:revision>
  <dcterms:created xsi:type="dcterms:W3CDTF">2017-01-11T09:18:00Z</dcterms:created>
  <dcterms:modified xsi:type="dcterms:W3CDTF">2018-08-10T11:12:00Z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